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EB8" w:rsidRPr="00E96DC8" w:rsidRDefault="00CE4CE9" w:rsidP="00FE2566">
      <w:pPr>
        <w:ind w:firstLineChars="100" w:firstLine="300"/>
        <w:rPr>
          <w:rFonts w:ascii="华文楷体" w:eastAsia="华文楷体" w:hAnsi="华文楷体"/>
          <w:color w:val="FF0000"/>
          <w:sz w:val="30"/>
          <w:szCs w:val="30"/>
        </w:rPr>
      </w:pPr>
      <w:r w:rsidRPr="00E96DC8">
        <w:rPr>
          <w:rFonts w:ascii="华文楷体" w:eastAsia="华文楷体" w:hAnsi="华文楷体" w:hint="eastAsia"/>
          <w:color w:val="FF0000"/>
          <w:sz w:val="30"/>
          <w:szCs w:val="30"/>
        </w:rPr>
        <w:t>首届汉语</w:t>
      </w:r>
      <w:r>
        <w:rPr>
          <w:rFonts w:ascii="华文楷体" w:eastAsia="华文楷体" w:hAnsi="华文楷体" w:hint="eastAsia"/>
          <w:color w:val="FF0000"/>
          <w:sz w:val="30"/>
          <w:szCs w:val="30"/>
        </w:rPr>
        <w:t>在线</w:t>
      </w:r>
      <w:r w:rsidRPr="00E96DC8">
        <w:rPr>
          <w:rFonts w:ascii="华文楷体" w:eastAsia="华文楷体" w:hAnsi="华文楷体" w:hint="eastAsia"/>
          <w:color w:val="FF0000"/>
          <w:sz w:val="30"/>
          <w:szCs w:val="30"/>
        </w:rPr>
        <w:t>快速阅读饶宗颐著作读后随笔（国际）</w:t>
      </w:r>
      <w:r w:rsidRPr="005C6A46">
        <w:rPr>
          <w:rFonts w:ascii="华文楷体" w:eastAsia="华文楷体" w:hAnsi="华文楷体" w:hint="eastAsia"/>
          <w:color w:val="FF0000"/>
          <w:sz w:val="30"/>
          <w:szCs w:val="30"/>
        </w:rPr>
        <w:t>展</w:t>
      </w:r>
      <w:r>
        <w:rPr>
          <w:rFonts w:ascii="华文楷体" w:eastAsia="华文楷体" w:hAnsi="华文楷体" w:hint="eastAsia"/>
          <w:color w:val="FF0000"/>
          <w:sz w:val="30"/>
          <w:szCs w:val="30"/>
        </w:rPr>
        <w:t>评</w:t>
      </w:r>
    </w:p>
    <w:p w:rsidR="009F0F4A" w:rsidRPr="00E96DC8" w:rsidRDefault="00CE4CE9" w:rsidP="009F0F4A">
      <w:pPr>
        <w:ind w:firstLineChars="50" w:firstLine="150"/>
        <w:rPr>
          <w:rFonts w:ascii="华文楷体" w:eastAsia="华文楷体" w:hAnsi="华文楷体"/>
          <w:sz w:val="30"/>
          <w:szCs w:val="30"/>
        </w:rPr>
      </w:pPr>
      <w:r w:rsidRPr="00E96DC8">
        <w:rPr>
          <w:rFonts w:ascii="华文楷体" w:eastAsia="华文楷体" w:hAnsi="华文楷体"/>
          <w:color w:val="FF0000"/>
          <w:sz w:val="30"/>
          <w:szCs w:val="30"/>
        </w:rPr>
        <w:t xml:space="preserve">              </w:t>
      </w:r>
      <w:r w:rsidRPr="00E96DC8">
        <w:rPr>
          <w:rFonts w:ascii="华文楷体" w:eastAsia="华文楷体" w:hAnsi="华文楷体"/>
          <w:sz w:val="30"/>
          <w:szCs w:val="30"/>
        </w:rPr>
        <w:t xml:space="preserve">      </w:t>
      </w:r>
      <w:r w:rsidRPr="00E96DC8">
        <w:rPr>
          <w:rFonts w:ascii="华文楷体" w:eastAsia="华文楷体" w:hAnsi="华文楷体" w:hint="eastAsia"/>
          <w:sz w:val="30"/>
          <w:szCs w:val="30"/>
        </w:rPr>
        <w:t>方案</w:t>
      </w:r>
      <w:r w:rsidR="009868E9">
        <w:rPr>
          <w:rFonts w:ascii="华文楷体" w:eastAsia="华文楷体" w:hAnsi="华文楷体" w:hint="eastAsia"/>
          <w:sz w:val="30"/>
          <w:szCs w:val="30"/>
        </w:rPr>
        <w:t xml:space="preserve"> </w:t>
      </w:r>
      <w:r w:rsidR="009868E9" w:rsidRPr="009868E9">
        <w:rPr>
          <w:rFonts w:ascii="华文楷体" w:eastAsia="华文楷体" w:hAnsi="华文楷体" w:hint="eastAsia"/>
          <w:sz w:val="24"/>
          <w:szCs w:val="24"/>
        </w:rPr>
        <w:t>（最新修订版）</w:t>
      </w:r>
    </w:p>
    <w:p w:rsidR="009F0F4A" w:rsidRPr="00E96DC8" w:rsidRDefault="00CE4CE9" w:rsidP="009F0F4A">
      <w:pPr>
        <w:tabs>
          <w:tab w:val="left" w:pos="1080"/>
        </w:tabs>
        <w:autoSpaceDE w:val="0"/>
        <w:autoSpaceDN w:val="0"/>
        <w:snapToGrid w:val="0"/>
        <w:spacing w:line="0" w:lineRule="atLeast"/>
        <w:rPr>
          <w:rFonts w:ascii="华文楷体" w:eastAsia="华文楷体" w:hAnsi="华文楷体"/>
          <w:b/>
          <w:sz w:val="24"/>
          <w:szCs w:val="24"/>
        </w:rPr>
      </w:pPr>
      <w:r w:rsidRPr="00E96DC8">
        <w:rPr>
          <w:rFonts w:ascii="华文楷体" w:eastAsia="华文楷体" w:hAnsi="华文楷体" w:hint="eastAsia"/>
          <w:b/>
          <w:sz w:val="24"/>
          <w:szCs w:val="24"/>
        </w:rPr>
        <w:t>一、背景和宗旨</w:t>
      </w:r>
    </w:p>
    <w:p w:rsidR="0043628A" w:rsidRPr="00E96DC8" w:rsidRDefault="00CE4CE9" w:rsidP="0043628A">
      <w:pPr>
        <w:tabs>
          <w:tab w:val="left" w:pos="449"/>
        </w:tabs>
        <w:autoSpaceDE w:val="0"/>
        <w:autoSpaceDN w:val="0"/>
        <w:adjustRightInd w:val="0"/>
        <w:snapToGrid w:val="0"/>
        <w:ind w:firstLineChars="200" w:firstLine="480"/>
        <w:textAlignment w:val="baseline"/>
        <w:rPr>
          <w:rFonts w:ascii="华文楷体" w:eastAsia="华文楷体" w:hAnsi="华文楷体"/>
          <w:sz w:val="24"/>
          <w:szCs w:val="24"/>
          <w:lang w:eastAsia="zh-TW"/>
        </w:rPr>
      </w:pPr>
      <w:r w:rsidRPr="00E96DC8">
        <w:rPr>
          <w:rFonts w:ascii="华文楷体" w:eastAsia="华文楷体" w:hAnsi="华文楷体" w:hint="eastAsia"/>
          <w:sz w:val="24"/>
          <w:szCs w:val="24"/>
        </w:rPr>
        <w:t>互联网＋中文创新学习，</w:t>
      </w:r>
      <w:r w:rsidRPr="00E96DC8">
        <w:rPr>
          <w:rFonts w:ascii="华文楷体" w:eastAsia="华文楷体" w:hAnsi="华文楷体"/>
          <w:sz w:val="24"/>
          <w:szCs w:val="24"/>
        </w:rPr>
        <w:t>E</w:t>
      </w:r>
      <w:r w:rsidRPr="00E96DC8">
        <w:rPr>
          <w:rFonts w:ascii="华文楷体" w:eastAsia="华文楷体" w:hAnsi="华文楷体" w:hint="eastAsia"/>
          <w:sz w:val="24"/>
          <w:szCs w:val="24"/>
        </w:rPr>
        <w:t>－</w:t>
      </w:r>
      <w:r w:rsidRPr="00E96DC8">
        <w:rPr>
          <w:rFonts w:ascii="华文楷体" w:eastAsia="华文楷体" w:hAnsi="华文楷体"/>
          <w:sz w:val="24"/>
          <w:szCs w:val="24"/>
        </w:rPr>
        <w:t>Learning</w:t>
      </w:r>
      <w:r w:rsidRPr="00E96DC8">
        <w:rPr>
          <w:rFonts w:ascii="华文楷体" w:eastAsia="华文楷体" w:hAnsi="华文楷体" w:hint="eastAsia"/>
          <w:sz w:val="24"/>
          <w:szCs w:val="24"/>
        </w:rPr>
        <w:t>与终身学习等大量深层次的研究，使学习传承优秀传统民族文化乘上了千里马。著名的国学大师饶宗颐，称为“国际瞩目汉学泰斗”“整个亚洲文化骄傲”。在线快速阅读“五步三阶自</w:t>
      </w:r>
      <w:r>
        <w:rPr>
          <w:rFonts w:ascii="华文楷体" w:eastAsia="华文楷体" w:hAnsi="华文楷体" w:hint="eastAsia"/>
          <w:sz w:val="24"/>
          <w:szCs w:val="24"/>
        </w:rPr>
        <w:t>定义</w:t>
      </w:r>
      <w:r w:rsidRPr="00E96DC8">
        <w:rPr>
          <w:rFonts w:ascii="华文楷体" w:eastAsia="华文楷体" w:hAnsi="华文楷体" w:hint="eastAsia"/>
          <w:sz w:val="24"/>
          <w:szCs w:val="24"/>
        </w:rPr>
        <w:t>”的“选中─拖黑─变绿”特别设计，使用信息技术以眼、脑、手协同作用的操作技能和大脑认知对语言文字加工有机结合。旨在培养阅读者思维流畅快速，广知博读，善听能述，习得中提高专注力，提升眼睛快速高效捕获文字信息的能力。</w:t>
      </w:r>
    </w:p>
    <w:p w:rsidR="0043628A" w:rsidRPr="00E96DC8" w:rsidRDefault="00CE4CE9" w:rsidP="0043628A">
      <w:pPr>
        <w:tabs>
          <w:tab w:val="left" w:pos="449"/>
        </w:tabs>
        <w:autoSpaceDE w:val="0"/>
        <w:autoSpaceDN w:val="0"/>
        <w:adjustRightInd w:val="0"/>
        <w:snapToGrid w:val="0"/>
        <w:ind w:firstLineChars="200" w:firstLine="480"/>
        <w:textAlignment w:val="baseline"/>
        <w:rPr>
          <w:rFonts w:ascii="华文楷体" w:eastAsia="华文楷体" w:hAnsi="华文楷体"/>
          <w:sz w:val="24"/>
          <w:szCs w:val="24"/>
          <w:lang w:eastAsia="zh-TW"/>
        </w:rPr>
      </w:pPr>
      <w:r w:rsidRPr="00E96DC8">
        <w:rPr>
          <w:rFonts w:ascii="华文楷体" w:eastAsia="华文楷体" w:hAnsi="华文楷体" w:hint="eastAsia"/>
          <w:sz w:val="24"/>
          <w:szCs w:val="24"/>
        </w:rPr>
        <w:t>为了能使青少年通过在线阅读过程，吸收饶宗颐著作中正面积极的人生观，学习赏读饶宗颐著作中博洽周流、雅人深致的境界，吸取饶宗颐著作中体现出具有自信、自足、圆融、和谐特点的文化世界精华。促进青少年中小学生提高阅读表达技能、兴趣、动力，提升数字化创意人才时代优秀素养，热爱传承优秀的中华传统文化。让传承中华文化和读写结合提升阅读素养相得益彰有机结合。</w:t>
      </w:r>
      <w:r w:rsidR="0043628A" w:rsidRPr="00E96DC8">
        <w:rPr>
          <w:rFonts w:ascii="华文楷体" w:eastAsia="华文楷体" w:hAnsi="华文楷体"/>
          <w:sz w:val="24"/>
          <w:szCs w:val="24"/>
          <w:lang w:eastAsia="zh-TW"/>
        </w:rPr>
        <w:t xml:space="preserve"> </w:t>
      </w:r>
    </w:p>
    <w:p w:rsidR="0043628A" w:rsidRPr="00E96DC8" w:rsidRDefault="0043628A" w:rsidP="0043628A">
      <w:pPr>
        <w:tabs>
          <w:tab w:val="left" w:pos="449"/>
        </w:tabs>
        <w:autoSpaceDE w:val="0"/>
        <w:autoSpaceDN w:val="0"/>
        <w:adjustRightInd w:val="0"/>
        <w:snapToGrid w:val="0"/>
        <w:ind w:firstLineChars="200" w:firstLine="480"/>
        <w:textAlignment w:val="baseline"/>
        <w:rPr>
          <w:rFonts w:ascii="华文楷体" w:eastAsia="华文楷体" w:hAnsi="华文楷体"/>
          <w:sz w:val="24"/>
          <w:szCs w:val="24"/>
          <w:lang w:eastAsia="zh-TW"/>
        </w:rPr>
      </w:pPr>
    </w:p>
    <w:p w:rsidR="0043628A" w:rsidRPr="00E96DC8" w:rsidRDefault="00CE4CE9" w:rsidP="0043628A">
      <w:pPr>
        <w:tabs>
          <w:tab w:val="left" w:pos="449"/>
        </w:tabs>
        <w:autoSpaceDE w:val="0"/>
        <w:autoSpaceDN w:val="0"/>
        <w:adjustRightInd w:val="0"/>
        <w:snapToGrid w:val="0"/>
        <w:textAlignment w:val="baseline"/>
        <w:rPr>
          <w:rFonts w:ascii="华文楷体" w:eastAsia="华文楷体" w:hAnsi="华文楷体"/>
          <w:b/>
          <w:sz w:val="24"/>
          <w:szCs w:val="24"/>
        </w:rPr>
      </w:pPr>
      <w:r w:rsidRPr="00E96DC8">
        <w:rPr>
          <w:rFonts w:ascii="华文楷体" w:eastAsia="华文楷体" w:hAnsi="华文楷体" w:hint="eastAsia"/>
          <w:b/>
          <w:sz w:val="24"/>
          <w:szCs w:val="24"/>
        </w:rPr>
        <w:t>二、计划内容</w:t>
      </w:r>
    </w:p>
    <w:p w:rsidR="009F0F4A" w:rsidRPr="00E96DC8" w:rsidRDefault="00CE4CE9" w:rsidP="0043628A">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lang w:eastAsia="zh-TW"/>
        </w:rPr>
      </w:pPr>
      <w:r w:rsidRPr="00E96DC8">
        <w:rPr>
          <w:rFonts w:ascii="华文楷体" w:eastAsia="华文楷体" w:hAnsi="华文楷体" w:hint="eastAsia"/>
          <w:sz w:val="24"/>
          <w:szCs w:val="24"/>
        </w:rPr>
        <w:t>根据学生的不同年龄特点，精选饶宗颐的著作中浅显易懂的内容，如《文化之旅》，其中文段</w:t>
      </w:r>
      <w:r w:rsidRPr="00E96DC8">
        <w:rPr>
          <w:rFonts w:ascii="华文楷体" w:eastAsia="华文楷体" w:hAnsi="华文楷体"/>
          <w:sz w:val="24"/>
          <w:szCs w:val="24"/>
        </w:rPr>
        <w:t>16</w:t>
      </w:r>
      <w:r w:rsidRPr="00E96DC8">
        <w:rPr>
          <w:rFonts w:ascii="华文楷体" w:eastAsia="华文楷体" w:hAnsi="华文楷体" w:hint="eastAsia"/>
          <w:sz w:val="24"/>
          <w:szCs w:val="24"/>
        </w:rPr>
        <w:t>节，指导进行在线快速阅读：“初读─复读─细读”，（</w:t>
      </w:r>
      <w:r w:rsidRPr="00E96DC8">
        <w:rPr>
          <w:rFonts w:ascii="华文楷体" w:eastAsia="华文楷体" w:hAnsi="华文楷体"/>
          <w:sz w:val="24"/>
          <w:szCs w:val="24"/>
        </w:rPr>
        <w:t xml:space="preserve"> </w:t>
      </w:r>
      <w:r w:rsidRPr="00E96DC8">
        <w:rPr>
          <w:rFonts w:ascii="华文楷体" w:eastAsia="华文楷体" w:hAnsi="华文楷体" w:hint="eastAsia"/>
          <w:sz w:val="24"/>
          <w:szCs w:val="24"/>
        </w:rPr>
        <w:t>自选键盘模式，纵横数码、拼音、速成、九方、仓颉等等）。将对参加的学生在线指导学会“选中─拖黑─变绿”…。在线指导“五步三阶自定义”过程和方法。在线指导在线答题和实时完成读后随笔。</w:t>
      </w:r>
    </w:p>
    <w:p w:rsidR="00ED3EAC" w:rsidRPr="00E96DC8" w:rsidRDefault="00CE4CE9" w:rsidP="0043628A">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lang w:eastAsia="zh-TW"/>
        </w:rPr>
      </w:pPr>
      <w:r w:rsidRPr="00E96DC8">
        <w:rPr>
          <w:rFonts w:ascii="华文楷体" w:eastAsia="华文楷体" w:hAnsi="华文楷体" w:hint="eastAsia"/>
          <w:sz w:val="24"/>
          <w:szCs w:val="24"/>
        </w:rPr>
        <w:t>设置于纵横数码创新学习资源平台</w:t>
      </w:r>
      <w:hyperlink r:id="rId6" w:history="1">
        <w:r w:rsidRPr="00E96DC8">
          <w:rPr>
            <w:rStyle w:val="a7"/>
            <w:rFonts w:ascii="华文楷体" w:eastAsia="华文楷体" w:hAnsi="华文楷体"/>
            <w:sz w:val="24"/>
            <w:szCs w:val="24"/>
          </w:rPr>
          <w:t>http://www.chxckc.com/</w:t>
        </w:r>
      </w:hyperlink>
      <w:r w:rsidRPr="00E96DC8">
        <w:rPr>
          <w:rFonts w:ascii="华文楷体" w:eastAsia="华文楷体" w:hAnsi="华文楷体" w:hint="eastAsia"/>
          <w:sz w:val="24"/>
          <w:szCs w:val="24"/>
        </w:rPr>
        <w:t>汉语在线国际邀请赛在线系统专项内容，参加者采用网络异地异时、开卷独立、自选内容、自选模式、在线完成的原则，在线阅读答题客观题由平台系统自动评判回馈，读后随笔由“</w:t>
      </w:r>
      <w:r w:rsidRPr="00E96DC8">
        <w:rPr>
          <w:rFonts w:ascii="华文楷体" w:eastAsia="华文楷体" w:hAnsi="华文楷体"/>
          <w:sz w:val="24"/>
          <w:szCs w:val="24"/>
        </w:rPr>
        <w:t>CMLCKC</w:t>
      </w:r>
      <w:r w:rsidRPr="00E96DC8">
        <w:rPr>
          <w:rFonts w:ascii="华文楷体" w:eastAsia="华文楷体" w:hAnsi="华文楷体" w:hint="eastAsia"/>
          <w:sz w:val="24"/>
          <w:szCs w:val="24"/>
        </w:rPr>
        <w:t>”邀请国际知名专家匿名在线评审，进行评奖颁奖，表彰优秀激励参加者。</w:t>
      </w:r>
    </w:p>
    <w:p w:rsidR="00255259" w:rsidRPr="00E96DC8" w:rsidRDefault="00CE4CE9" w:rsidP="009D1317">
      <w:pPr>
        <w:tabs>
          <w:tab w:val="left" w:pos="449"/>
        </w:tabs>
        <w:autoSpaceDE w:val="0"/>
        <w:autoSpaceDN w:val="0"/>
        <w:adjustRightInd w:val="0"/>
        <w:snapToGrid w:val="0"/>
        <w:spacing w:line="0" w:lineRule="atLeast"/>
        <w:textAlignment w:val="baseline"/>
        <w:rPr>
          <w:rFonts w:ascii="华文楷体" w:eastAsia="华文楷体" w:hAnsi="华文楷体"/>
          <w:b/>
          <w:sz w:val="24"/>
          <w:szCs w:val="24"/>
        </w:rPr>
      </w:pPr>
      <w:r w:rsidRPr="00E96DC8">
        <w:rPr>
          <w:rFonts w:ascii="华文楷体" w:eastAsia="华文楷体" w:hAnsi="华文楷体" w:hint="eastAsia"/>
          <w:b/>
          <w:sz w:val="24"/>
          <w:szCs w:val="24"/>
        </w:rPr>
        <w:t>三、参加</w:t>
      </w:r>
      <w:r>
        <w:rPr>
          <w:rFonts w:ascii="华文楷体" w:eastAsia="华文楷体" w:hAnsi="华文楷体" w:hint="eastAsia"/>
          <w:b/>
          <w:sz w:val="24"/>
          <w:szCs w:val="24"/>
        </w:rPr>
        <w:t>对象</w:t>
      </w:r>
    </w:p>
    <w:p w:rsidR="009D1317" w:rsidRPr="00E96DC8" w:rsidRDefault="00CE4CE9" w:rsidP="009D1317">
      <w:pPr>
        <w:tabs>
          <w:tab w:val="left" w:pos="449"/>
        </w:tabs>
        <w:autoSpaceDE w:val="0"/>
        <w:autoSpaceDN w:val="0"/>
        <w:adjustRightInd w:val="0"/>
        <w:snapToGrid w:val="0"/>
        <w:spacing w:line="0" w:lineRule="atLeast"/>
        <w:textAlignment w:val="baseline"/>
        <w:rPr>
          <w:rFonts w:ascii="华文楷体" w:eastAsia="华文楷体" w:hAnsi="华文楷体"/>
          <w:sz w:val="24"/>
          <w:szCs w:val="24"/>
        </w:rPr>
      </w:pPr>
      <w:r w:rsidRPr="00E96DC8">
        <w:rPr>
          <w:rFonts w:ascii="华文楷体" w:eastAsia="华文楷体" w:hAnsi="华文楷体"/>
          <w:sz w:val="24"/>
          <w:szCs w:val="24"/>
        </w:rPr>
        <w:t xml:space="preserve"> 1</w:t>
      </w:r>
      <w:r w:rsidRPr="00E96DC8">
        <w:rPr>
          <w:rFonts w:ascii="华文楷体" w:eastAsia="华文楷体" w:hAnsi="华文楷体" w:hint="eastAsia"/>
          <w:sz w:val="24"/>
          <w:szCs w:val="24"/>
        </w:rPr>
        <w:t>．邀请已经完成纵横国际专家联席会“新一轮实验学校国际项目升级注册”的中小学校的实验老师和学生。</w:t>
      </w:r>
    </w:p>
    <w:p w:rsidR="009D1317" w:rsidRPr="00E96DC8" w:rsidRDefault="00CE4CE9" w:rsidP="009D1317">
      <w:pPr>
        <w:tabs>
          <w:tab w:val="left" w:pos="449"/>
        </w:tabs>
        <w:autoSpaceDE w:val="0"/>
        <w:autoSpaceDN w:val="0"/>
        <w:adjustRightInd w:val="0"/>
        <w:snapToGrid w:val="0"/>
        <w:spacing w:line="0" w:lineRule="atLeast"/>
        <w:ind w:firstLineChars="50" w:firstLine="120"/>
        <w:textAlignment w:val="baseline"/>
        <w:rPr>
          <w:rFonts w:ascii="华文楷体" w:eastAsia="华文楷体" w:hAnsi="华文楷体"/>
          <w:sz w:val="24"/>
          <w:szCs w:val="24"/>
        </w:rPr>
      </w:pPr>
      <w:r w:rsidRPr="00E96DC8">
        <w:rPr>
          <w:rFonts w:ascii="华文楷体" w:eastAsia="华文楷体" w:hAnsi="华文楷体"/>
          <w:sz w:val="24"/>
          <w:szCs w:val="24"/>
        </w:rPr>
        <w:t>2</w:t>
      </w:r>
      <w:r w:rsidRPr="00E96DC8">
        <w:rPr>
          <w:rFonts w:ascii="华文楷体" w:eastAsia="华文楷体" w:hAnsi="华文楷体" w:hint="eastAsia"/>
          <w:sz w:val="24"/>
          <w:szCs w:val="24"/>
        </w:rPr>
        <w:t>·</w:t>
      </w:r>
      <w:r w:rsidR="00BD108A" w:rsidRPr="00BD108A">
        <w:rPr>
          <w:rFonts w:ascii="华文楷体" w:eastAsia="华文楷体" w:hAnsi="华文楷体" w:hint="eastAsia"/>
          <w:sz w:val="24"/>
          <w:szCs w:val="24"/>
        </w:rPr>
        <w:t>由纵横专家联席会牵头策划，和香港电脑教育学会、香港中国语文科资讯科技教学协会合作举办，得到香港新界校长会、香港文化与历史教育协会支持。同时得到香港大学饶宗颐学术馆正式授权。欢迎以上机构组织的学校参加。</w:t>
      </w:r>
    </w:p>
    <w:p w:rsidR="005E38A7" w:rsidRPr="00E96DC8" w:rsidRDefault="00CE4CE9" w:rsidP="009D1317">
      <w:pPr>
        <w:tabs>
          <w:tab w:val="left" w:pos="449"/>
        </w:tabs>
        <w:autoSpaceDE w:val="0"/>
        <w:autoSpaceDN w:val="0"/>
        <w:adjustRightInd w:val="0"/>
        <w:snapToGrid w:val="0"/>
        <w:spacing w:line="0" w:lineRule="atLeast"/>
        <w:ind w:firstLineChars="50" w:firstLine="120"/>
        <w:textAlignment w:val="baseline"/>
        <w:rPr>
          <w:rFonts w:ascii="华文楷体" w:eastAsia="华文楷体" w:hAnsi="华文楷体"/>
          <w:sz w:val="24"/>
          <w:szCs w:val="24"/>
        </w:rPr>
      </w:pPr>
      <w:r w:rsidRPr="00E96DC8">
        <w:rPr>
          <w:rFonts w:ascii="华文楷体" w:eastAsia="华文楷体" w:hAnsi="华文楷体"/>
          <w:sz w:val="24"/>
          <w:szCs w:val="24"/>
        </w:rPr>
        <w:t>3</w:t>
      </w:r>
      <w:r w:rsidRPr="00E96DC8">
        <w:rPr>
          <w:rFonts w:ascii="华文楷体" w:eastAsia="华文楷体" w:hAnsi="华文楷体" w:hint="eastAsia"/>
          <w:sz w:val="24"/>
          <w:szCs w:val="24"/>
        </w:rPr>
        <w:t>．欢迎拟参加国际协作项目的各校大学生和硕博才俊展示才华分享成果。</w:t>
      </w:r>
    </w:p>
    <w:p w:rsidR="00F73448" w:rsidRPr="00E96DC8" w:rsidRDefault="00CE4CE9" w:rsidP="009D1317">
      <w:pPr>
        <w:tabs>
          <w:tab w:val="left" w:pos="449"/>
        </w:tabs>
        <w:autoSpaceDE w:val="0"/>
        <w:autoSpaceDN w:val="0"/>
        <w:adjustRightInd w:val="0"/>
        <w:snapToGrid w:val="0"/>
        <w:spacing w:line="0" w:lineRule="atLeast"/>
        <w:ind w:firstLineChars="50" w:firstLine="120"/>
        <w:textAlignment w:val="baseline"/>
        <w:rPr>
          <w:rFonts w:ascii="华文楷体" w:eastAsia="华文楷体" w:hAnsi="华文楷体"/>
          <w:sz w:val="24"/>
          <w:szCs w:val="24"/>
        </w:rPr>
      </w:pPr>
      <w:r w:rsidRPr="00E96DC8">
        <w:rPr>
          <w:rFonts w:ascii="华文楷体" w:eastAsia="华文楷体" w:hAnsi="华文楷体"/>
          <w:sz w:val="24"/>
          <w:szCs w:val="24"/>
        </w:rPr>
        <w:t>4</w:t>
      </w:r>
      <w:r w:rsidRPr="00E96DC8">
        <w:rPr>
          <w:rFonts w:ascii="华文楷体" w:eastAsia="华文楷体" w:hAnsi="华文楷体" w:hint="eastAsia"/>
          <w:sz w:val="24"/>
          <w:szCs w:val="24"/>
        </w:rPr>
        <w:t>．其它符合参加条件有兴趣者，经过报名注册获批准的社会人士、老师和学生。</w:t>
      </w:r>
    </w:p>
    <w:p w:rsidR="005E38A7" w:rsidRPr="00E96DC8" w:rsidRDefault="00CE4CE9" w:rsidP="009D1317">
      <w:pPr>
        <w:tabs>
          <w:tab w:val="left" w:pos="449"/>
        </w:tabs>
        <w:autoSpaceDE w:val="0"/>
        <w:autoSpaceDN w:val="0"/>
        <w:adjustRightInd w:val="0"/>
        <w:snapToGrid w:val="0"/>
        <w:spacing w:line="0" w:lineRule="atLeast"/>
        <w:ind w:firstLineChars="50" w:firstLine="120"/>
        <w:textAlignment w:val="baseline"/>
        <w:rPr>
          <w:rFonts w:ascii="华文楷体" w:eastAsia="华文楷体" w:hAnsi="华文楷体"/>
          <w:b/>
          <w:sz w:val="24"/>
          <w:szCs w:val="24"/>
        </w:rPr>
      </w:pPr>
      <w:r w:rsidRPr="00E96DC8">
        <w:rPr>
          <w:rFonts w:ascii="华文楷体" w:eastAsia="华文楷体" w:hAnsi="华文楷体" w:hint="eastAsia"/>
          <w:b/>
          <w:sz w:val="24"/>
          <w:szCs w:val="24"/>
        </w:rPr>
        <w:t>四、组别设置</w:t>
      </w:r>
    </w:p>
    <w:p w:rsidR="005F4A34" w:rsidRPr="00E96DC8" w:rsidRDefault="00CE4CE9">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rPr>
      </w:pPr>
      <w:r w:rsidRPr="00E96DC8">
        <w:rPr>
          <w:rFonts w:ascii="华文楷体" w:eastAsia="华文楷体" w:hAnsi="华文楷体" w:hint="eastAsia"/>
          <w:sz w:val="24"/>
          <w:szCs w:val="24"/>
        </w:rPr>
        <w:t>幼童组</w:t>
      </w:r>
    </w:p>
    <w:p w:rsidR="005F4A34" w:rsidRPr="00E96DC8" w:rsidRDefault="00CE4CE9">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rPr>
      </w:pPr>
      <w:r w:rsidRPr="00E96DC8">
        <w:rPr>
          <w:rFonts w:ascii="华文楷体" w:eastAsia="华文楷体" w:hAnsi="华文楷体" w:hint="eastAsia"/>
          <w:sz w:val="24"/>
          <w:szCs w:val="24"/>
        </w:rPr>
        <w:t>小低组</w:t>
      </w:r>
    </w:p>
    <w:p w:rsidR="002620FA" w:rsidRPr="00E96DC8" w:rsidRDefault="00CE4CE9">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rPr>
      </w:pPr>
      <w:r w:rsidRPr="00E96DC8">
        <w:rPr>
          <w:rFonts w:ascii="华文楷体" w:eastAsia="华文楷体" w:hAnsi="华文楷体" w:hint="eastAsia"/>
          <w:sz w:val="24"/>
          <w:szCs w:val="24"/>
        </w:rPr>
        <w:t>小高组</w:t>
      </w:r>
    </w:p>
    <w:p w:rsidR="005E38A7" w:rsidRPr="00E96DC8" w:rsidRDefault="00CE4CE9">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rPr>
      </w:pPr>
      <w:r w:rsidRPr="00E96DC8">
        <w:rPr>
          <w:rFonts w:ascii="华文楷体" w:eastAsia="华文楷体" w:hAnsi="华文楷体" w:hint="eastAsia"/>
          <w:sz w:val="24"/>
          <w:szCs w:val="24"/>
        </w:rPr>
        <w:lastRenderedPageBreak/>
        <w:t>初中组</w:t>
      </w:r>
    </w:p>
    <w:p w:rsidR="005E38A7" w:rsidRPr="00E96DC8" w:rsidRDefault="00CE4CE9">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rPr>
      </w:pPr>
      <w:r w:rsidRPr="00E96DC8">
        <w:rPr>
          <w:rFonts w:ascii="华文楷体" w:eastAsia="华文楷体" w:hAnsi="华文楷体" w:hint="eastAsia"/>
          <w:sz w:val="24"/>
          <w:szCs w:val="24"/>
        </w:rPr>
        <w:t>高中组</w:t>
      </w:r>
    </w:p>
    <w:p w:rsidR="005E38A7" w:rsidRPr="00E96DC8" w:rsidRDefault="00CE4CE9">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rPr>
      </w:pPr>
      <w:r w:rsidRPr="00E96DC8">
        <w:rPr>
          <w:rFonts w:ascii="华文楷体" w:eastAsia="华文楷体" w:hAnsi="华文楷体" w:hint="eastAsia"/>
          <w:sz w:val="24"/>
          <w:szCs w:val="24"/>
        </w:rPr>
        <w:t>大学组</w:t>
      </w:r>
    </w:p>
    <w:p w:rsidR="005E38A7" w:rsidRPr="00E96DC8" w:rsidRDefault="00CE4CE9">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rPr>
      </w:pPr>
      <w:r w:rsidRPr="00E96DC8">
        <w:rPr>
          <w:rFonts w:ascii="华文楷体" w:eastAsia="华文楷体" w:hAnsi="华文楷体" w:hint="eastAsia"/>
          <w:sz w:val="24"/>
          <w:szCs w:val="24"/>
        </w:rPr>
        <w:t>硕博组</w:t>
      </w:r>
    </w:p>
    <w:p w:rsidR="00B20F1B" w:rsidRPr="00E96DC8" w:rsidRDefault="00CE4CE9">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sz w:val="24"/>
          <w:szCs w:val="24"/>
        </w:rPr>
      </w:pPr>
      <w:r w:rsidRPr="00E96DC8">
        <w:rPr>
          <w:rFonts w:ascii="华文楷体" w:eastAsia="华文楷体" w:hAnsi="华文楷体" w:hint="eastAsia"/>
          <w:sz w:val="24"/>
          <w:szCs w:val="24"/>
        </w:rPr>
        <w:t>教师组</w:t>
      </w:r>
    </w:p>
    <w:p w:rsidR="005E38A7" w:rsidRPr="00E96DC8" w:rsidRDefault="00CE4CE9">
      <w:pPr>
        <w:tabs>
          <w:tab w:val="left" w:pos="449"/>
        </w:tabs>
        <w:autoSpaceDE w:val="0"/>
        <w:autoSpaceDN w:val="0"/>
        <w:adjustRightInd w:val="0"/>
        <w:snapToGrid w:val="0"/>
        <w:spacing w:line="0" w:lineRule="atLeast"/>
        <w:ind w:firstLineChars="150" w:firstLine="360"/>
        <w:textAlignment w:val="baseline"/>
        <w:rPr>
          <w:rFonts w:ascii="华文楷体" w:eastAsia="华文楷体" w:hAnsi="华文楷体"/>
          <w:b/>
          <w:sz w:val="24"/>
          <w:szCs w:val="24"/>
        </w:rPr>
      </w:pPr>
      <w:r w:rsidRPr="00E96DC8">
        <w:rPr>
          <w:rFonts w:ascii="华文楷体" w:eastAsia="华文楷体" w:hAnsi="华文楷体" w:hint="eastAsia"/>
          <w:b/>
          <w:sz w:val="24"/>
          <w:szCs w:val="24"/>
        </w:rPr>
        <w:t>五、参加规则</w:t>
      </w:r>
    </w:p>
    <w:p w:rsidR="00F73448" w:rsidRPr="00E96DC8" w:rsidRDefault="00CE4CE9" w:rsidP="009D5F6E">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r w:rsidRPr="00E96DC8">
        <w:rPr>
          <w:rFonts w:ascii="华文楷体" w:eastAsia="华文楷体" w:hAnsi="华文楷体"/>
          <w:sz w:val="24"/>
          <w:szCs w:val="24"/>
        </w:rPr>
        <w:t>1</w:t>
      </w:r>
      <w:r w:rsidRPr="00E96DC8">
        <w:rPr>
          <w:rFonts w:ascii="华文楷体" w:eastAsia="华文楷体" w:hAnsi="华文楷体" w:hint="eastAsia"/>
          <w:sz w:val="24"/>
          <w:szCs w:val="24"/>
        </w:rPr>
        <w:t>．参加者请按通知结尾处报名表要求填报，并在指定时间内上报指定的电子邮箱。报名经组委会评审通过，获取登录账号密码。</w:t>
      </w:r>
    </w:p>
    <w:p w:rsidR="00F73448" w:rsidRPr="00E96DC8" w:rsidRDefault="00CE4CE9" w:rsidP="009D5F6E">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r w:rsidRPr="00E96DC8">
        <w:rPr>
          <w:rFonts w:ascii="华文楷体" w:eastAsia="华文楷体" w:hAnsi="华文楷体"/>
          <w:sz w:val="24"/>
          <w:szCs w:val="24"/>
        </w:rPr>
        <w:t>2</w:t>
      </w:r>
      <w:r w:rsidRPr="00E96DC8">
        <w:rPr>
          <w:rFonts w:ascii="华文楷体" w:eastAsia="华文楷体" w:hAnsi="华文楷体" w:hint="eastAsia"/>
          <w:sz w:val="24"/>
          <w:szCs w:val="24"/>
        </w:rPr>
        <w:t>．凡是经过报名并获得用户名和密码的参加者，可按时间安排，在专栏开放之后，分别进行“练习”─“测试”的自主练习。</w:t>
      </w:r>
    </w:p>
    <w:p w:rsidR="009D5F6E" w:rsidRPr="00E96DC8" w:rsidRDefault="00CE4CE9" w:rsidP="009D5F6E">
      <w:pPr>
        <w:spacing w:line="0" w:lineRule="atLeast"/>
        <w:rPr>
          <w:rFonts w:ascii="华文楷体" w:eastAsia="华文楷体" w:hAnsi="华文楷体"/>
          <w:sz w:val="24"/>
          <w:szCs w:val="24"/>
          <w:lang w:eastAsia="zh-TW"/>
        </w:rPr>
      </w:pPr>
      <w:r w:rsidRPr="00E96DC8">
        <w:rPr>
          <w:rFonts w:ascii="华文楷体" w:eastAsia="华文楷体" w:hAnsi="华文楷体"/>
          <w:sz w:val="24"/>
          <w:szCs w:val="24"/>
        </w:rPr>
        <w:t>3</w:t>
      </w:r>
      <w:r w:rsidRPr="00E96DC8">
        <w:rPr>
          <w:rFonts w:ascii="华文楷体" w:eastAsia="华文楷体" w:hAnsi="华文楷体" w:hint="eastAsia"/>
          <w:sz w:val="24"/>
          <w:szCs w:val="24"/>
        </w:rPr>
        <w:t>·正式参赛时间为</w:t>
      </w:r>
      <w:r>
        <w:rPr>
          <w:rFonts w:ascii="华文楷体" w:eastAsia="华文楷体" w:hAnsi="华文楷体"/>
          <w:sz w:val="24"/>
          <w:szCs w:val="24"/>
        </w:rPr>
        <w:t>45</w:t>
      </w:r>
      <w:r w:rsidRPr="00E96DC8">
        <w:rPr>
          <w:rFonts w:ascii="华文楷体" w:eastAsia="华文楷体" w:hAnsi="华文楷体" w:hint="eastAsia"/>
          <w:sz w:val="24"/>
          <w:szCs w:val="24"/>
        </w:rPr>
        <w:t>分钟。以登录平台点击专栏进入系统开始，设时间自动回馈。参加者在设定时间内，以“诚实参加、开卷独立、自选内容、自选键盘模式、定时不定量，成绩不封顶”为原则，进行“首届汉语在线快速阅读饶宗颐著作读后随笔（国际）评选”专项竞赛活动。系统设定时间结束提前一分钟提示，时间到自动收卷。</w:t>
      </w:r>
    </w:p>
    <w:p w:rsidR="009D5F6E" w:rsidRPr="00E96DC8" w:rsidRDefault="00CE4CE9" w:rsidP="009D5F6E">
      <w:pPr>
        <w:spacing w:line="0" w:lineRule="atLeast"/>
        <w:rPr>
          <w:rFonts w:ascii="华文楷体" w:eastAsia="华文楷体" w:hAnsi="华文楷体"/>
          <w:sz w:val="24"/>
          <w:szCs w:val="24"/>
          <w:lang w:eastAsia="zh-TW"/>
        </w:rPr>
      </w:pPr>
      <w:r w:rsidRPr="00E96DC8">
        <w:rPr>
          <w:rFonts w:ascii="华文楷体" w:eastAsia="华文楷体" w:hAnsi="华文楷体"/>
          <w:sz w:val="24"/>
          <w:szCs w:val="24"/>
        </w:rPr>
        <w:t>4</w:t>
      </w:r>
      <w:r w:rsidRPr="00E96DC8">
        <w:rPr>
          <w:rFonts w:ascii="华文楷体" w:eastAsia="华文楷体" w:hAnsi="华文楷体" w:hint="eastAsia"/>
          <w:sz w:val="24"/>
          <w:szCs w:val="24"/>
        </w:rPr>
        <w:t>．请自行选择调适相适应浏览器，每人成功登录一次有效。如果是由于计算机故障或其它人为原因，应及时与我们联系，进行重置后重做。</w:t>
      </w:r>
    </w:p>
    <w:p w:rsidR="002103F8" w:rsidRPr="00E96DC8" w:rsidRDefault="00CE4CE9" w:rsidP="009D5F6E">
      <w:pPr>
        <w:spacing w:line="0" w:lineRule="atLeast"/>
        <w:rPr>
          <w:rFonts w:ascii="华文楷体" w:eastAsia="华文楷体" w:hAnsi="华文楷体"/>
          <w:sz w:val="24"/>
          <w:szCs w:val="24"/>
        </w:rPr>
      </w:pPr>
      <w:r w:rsidRPr="00E96DC8">
        <w:rPr>
          <w:rFonts w:ascii="华文楷体" w:eastAsia="华文楷体" w:hAnsi="华文楷体"/>
          <w:sz w:val="24"/>
          <w:szCs w:val="24"/>
        </w:rPr>
        <w:t>5</w:t>
      </w:r>
      <w:r w:rsidRPr="00E96DC8">
        <w:rPr>
          <w:rFonts w:ascii="华文楷体" w:eastAsia="华文楷体" w:hAnsi="华文楷体" w:hint="eastAsia"/>
          <w:sz w:val="24"/>
          <w:szCs w:val="24"/>
        </w:rPr>
        <w:t>．正式参赛结束前，请自行将显示最终成绩的画面拍摄留底，以备有要查之需。</w:t>
      </w:r>
    </w:p>
    <w:p w:rsidR="002103F8" w:rsidRPr="00E96DC8" w:rsidRDefault="00CE4CE9" w:rsidP="009D5F6E">
      <w:pPr>
        <w:spacing w:line="0" w:lineRule="atLeast"/>
        <w:rPr>
          <w:rFonts w:ascii="华文楷体" w:eastAsia="华文楷体" w:hAnsi="华文楷体"/>
          <w:b/>
          <w:sz w:val="24"/>
          <w:szCs w:val="24"/>
        </w:rPr>
      </w:pPr>
      <w:r w:rsidRPr="00E96DC8">
        <w:rPr>
          <w:rFonts w:ascii="华文楷体" w:eastAsia="华文楷体" w:hAnsi="华文楷体" w:hint="eastAsia"/>
          <w:b/>
          <w:sz w:val="24"/>
          <w:szCs w:val="24"/>
        </w:rPr>
        <w:t>六、时间表：</w:t>
      </w:r>
    </w:p>
    <w:p w:rsidR="00F73448" w:rsidRPr="00E96DC8" w:rsidRDefault="00CE4CE9" w:rsidP="008C5E53">
      <w:pPr>
        <w:tabs>
          <w:tab w:val="left" w:pos="449"/>
        </w:tabs>
        <w:autoSpaceDE w:val="0"/>
        <w:autoSpaceDN w:val="0"/>
        <w:adjustRightInd w:val="0"/>
        <w:snapToGrid w:val="0"/>
        <w:spacing w:line="0" w:lineRule="atLeast"/>
        <w:textAlignment w:val="baseline"/>
        <w:rPr>
          <w:rFonts w:ascii="华文楷体" w:eastAsia="华文楷体" w:hAnsi="华文楷体"/>
          <w:sz w:val="24"/>
          <w:szCs w:val="24"/>
        </w:rPr>
      </w:pPr>
      <w:r w:rsidRPr="00E96DC8">
        <w:rPr>
          <w:rFonts w:ascii="华文楷体" w:eastAsia="华文楷体" w:hAnsi="华文楷体"/>
          <w:sz w:val="24"/>
          <w:szCs w:val="24"/>
        </w:rPr>
        <w:t>1</w:t>
      </w:r>
      <w:r w:rsidRPr="00E96DC8">
        <w:rPr>
          <w:rFonts w:ascii="华文楷体" w:eastAsia="华文楷体" w:hAnsi="华文楷体" w:hint="eastAsia"/>
          <w:sz w:val="24"/>
          <w:szCs w:val="24"/>
        </w:rPr>
        <w:t>．报名表递交时间：</w:t>
      </w:r>
      <w:r w:rsidRPr="00E96DC8">
        <w:rPr>
          <w:rFonts w:ascii="华文楷体" w:eastAsia="华文楷体" w:hAnsi="华文楷体"/>
          <w:sz w:val="24"/>
          <w:szCs w:val="24"/>
        </w:rPr>
        <w:t>2018</w:t>
      </w:r>
      <w:r w:rsidRPr="00E96DC8">
        <w:rPr>
          <w:rFonts w:ascii="华文楷体" w:eastAsia="华文楷体" w:hAnsi="华文楷体" w:hint="eastAsia"/>
          <w:sz w:val="24"/>
          <w:szCs w:val="24"/>
        </w:rPr>
        <w:t>年</w:t>
      </w:r>
      <w:r w:rsidRPr="00E96DC8">
        <w:rPr>
          <w:rFonts w:ascii="华文楷体" w:eastAsia="华文楷体" w:hAnsi="华文楷体"/>
          <w:sz w:val="24"/>
          <w:szCs w:val="24"/>
        </w:rPr>
        <w:t>3</w:t>
      </w:r>
      <w:r w:rsidRPr="00E96DC8">
        <w:rPr>
          <w:rFonts w:ascii="华文楷体" w:eastAsia="华文楷体" w:hAnsi="华文楷体" w:hint="eastAsia"/>
          <w:sz w:val="24"/>
          <w:szCs w:val="24"/>
        </w:rPr>
        <w:t>月</w:t>
      </w:r>
      <w:r w:rsidR="00141700">
        <w:rPr>
          <w:rFonts w:ascii="华文楷体" w:eastAsia="华文楷体" w:hAnsi="华文楷体"/>
          <w:sz w:val="24"/>
          <w:szCs w:val="24"/>
        </w:rPr>
        <w:t>28</w:t>
      </w:r>
      <w:r w:rsidRPr="00E96DC8">
        <w:rPr>
          <w:rFonts w:ascii="华文楷体" w:eastAsia="华文楷体" w:hAnsi="华文楷体" w:hint="eastAsia"/>
          <w:sz w:val="24"/>
          <w:szCs w:val="24"/>
        </w:rPr>
        <w:t>日前截止</w:t>
      </w:r>
    </w:p>
    <w:p w:rsidR="008C5E53" w:rsidRPr="00E96DC8" w:rsidRDefault="00CE4CE9" w:rsidP="008C5E53">
      <w:pPr>
        <w:tabs>
          <w:tab w:val="left" w:pos="449"/>
        </w:tabs>
        <w:autoSpaceDE w:val="0"/>
        <w:autoSpaceDN w:val="0"/>
        <w:adjustRightInd w:val="0"/>
        <w:snapToGrid w:val="0"/>
        <w:spacing w:line="0" w:lineRule="atLeast"/>
        <w:textAlignment w:val="baseline"/>
        <w:rPr>
          <w:rFonts w:ascii="华文楷体" w:eastAsia="华文楷体" w:hAnsi="华文楷体"/>
          <w:sz w:val="24"/>
          <w:szCs w:val="24"/>
        </w:rPr>
      </w:pPr>
      <w:r w:rsidRPr="00E96DC8">
        <w:rPr>
          <w:rFonts w:ascii="华文楷体" w:eastAsia="华文楷体" w:hAnsi="华文楷体"/>
          <w:sz w:val="24"/>
          <w:szCs w:val="24"/>
        </w:rPr>
        <w:t>2</w:t>
      </w:r>
      <w:r w:rsidRPr="00E96DC8">
        <w:rPr>
          <w:rFonts w:ascii="华文楷体" w:eastAsia="华文楷体" w:hAnsi="华文楷体" w:hint="eastAsia"/>
          <w:sz w:val="24"/>
          <w:szCs w:val="24"/>
        </w:rPr>
        <w:t>．自主练习测试时间：</w:t>
      </w:r>
      <w:r w:rsidRPr="00E96DC8">
        <w:rPr>
          <w:rFonts w:ascii="华文楷体" w:eastAsia="华文楷体" w:hAnsi="华文楷体"/>
          <w:sz w:val="24"/>
          <w:szCs w:val="24"/>
        </w:rPr>
        <w:t>2018</w:t>
      </w:r>
      <w:r w:rsidRPr="00E96DC8">
        <w:rPr>
          <w:rFonts w:ascii="华文楷体" w:eastAsia="华文楷体" w:hAnsi="华文楷体" w:hint="eastAsia"/>
          <w:sz w:val="24"/>
          <w:szCs w:val="24"/>
        </w:rPr>
        <w:t>年</w:t>
      </w:r>
      <w:r w:rsidRPr="00E96DC8">
        <w:rPr>
          <w:rFonts w:ascii="华文楷体" w:eastAsia="华文楷体" w:hAnsi="华文楷体"/>
          <w:sz w:val="24"/>
          <w:szCs w:val="24"/>
        </w:rPr>
        <w:t>4</w:t>
      </w:r>
      <w:r w:rsidRPr="00E96DC8">
        <w:rPr>
          <w:rFonts w:ascii="华文楷体" w:eastAsia="华文楷体" w:hAnsi="华文楷体" w:hint="eastAsia"/>
          <w:sz w:val="24"/>
          <w:szCs w:val="24"/>
        </w:rPr>
        <w:t>月</w:t>
      </w:r>
      <w:r w:rsidRPr="00E96DC8">
        <w:rPr>
          <w:rFonts w:ascii="华文楷体" w:eastAsia="华文楷体" w:hAnsi="华文楷体"/>
          <w:sz w:val="24"/>
          <w:szCs w:val="24"/>
        </w:rPr>
        <w:t>26</w:t>
      </w:r>
      <w:r w:rsidRPr="00E96DC8">
        <w:rPr>
          <w:rFonts w:ascii="华文楷体" w:eastAsia="华文楷体" w:hAnsi="华文楷体" w:hint="eastAsia"/>
          <w:sz w:val="24"/>
          <w:szCs w:val="24"/>
        </w:rPr>
        <w:t>日前截止</w:t>
      </w:r>
    </w:p>
    <w:p w:rsidR="008C5E53" w:rsidRPr="00E96DC8" w:rsidRDefault="00CE4CE9" w:rsidP="008C5E53">
      <w:pPr>
        <w:tabs>
          <w:tab w:val="left" w:pos="449"/>
        </w:tabs>
        <w:autoSpaceDE w:val="0"/>
        <w:autoSpaceDN w:val="0"/>
        <w:adjustRightInd w:val="0"/>
        <w:snapToGrid w:val="0"/>
        <w:spacing w:line="0" w:lineRule="atLeast"/>
        <w:textAlignment w:val="baseline"/>
        <w:rPr>
          <w:rFonts w:ascii="华文楷体" w:eastAsia="华文楷体" w:hAnsi="华文楷体"/>
          <w:sz w:val="24"/>
          <w:szCs w:val="24"/>
        </w:rPr>
      </w:pPr>
      <w:r w:rsidRPr="00E96DC8">
        <w:rPr>
          <w:rFonts w:ascii="华文楷体" w:eastAsia="华文楷体" w:hAnsi="华文楷体"/>
          <w:sz w:val="24"/>
          <w:szCs w:val="24"/>
        </w:rPr>
        <w:t>3</w:t>
      </w:r>
      <w:r w:rsidRPr="00E96DC8">
        <w:rPr>
          <w:rFonts w:ascii="华文楷体" w:eastAsia="华文楷体" w:hAnsi="华文楷体" w:hint="eastAsia"/>
          <w:sz w:val="24"/>
          <w:szCs w:val="24"/>
        </w:rPr>
        <w:t>．正式参赛时间：</w:t>
      </w:r>
      <w:r w:rsidRPr="00E96DC8">
        <w:rPr>
          <w:rFonts w:ascii="华文楷体" w:eastAsia="华文楷体" w:hAnsi="华文楷体"/>
          <w:sz w:val="24"/>
          <w:szCs w:val="24"/>
        </w:rPr>
        <w:t>2018</w:t>
      </w:r>
      <w:r w:rsidRPr="00E96DC8">
        <w:rPr>
          <w:rFonts w:ascii="华文楷体" w:eastAsia="华文楷体" w:hAnsi="华文楷体" w:hint="eastAsia"/>
          <w:sz w:val="24"/>
          <w:szCs w:val="24"/>
        </w:rPr>
        <w:t>年</w:t>
      </w:r>
      <w:r w:rsidRPr="00E96DC8">
        <w:rPr>
          <w:rFonts w:ascii="华文楷体" w:eastAsia="华文楷体" w:hAnsi="华文楷体"/>
          <w:sz w:val="24"/>
          <w:szCs w:val="24"/>
        </w:rPr>
        <w:t>4</w:t>
      </w:r>
      <w:r w:rsidRPr="00E96DC8">
        <w:rPr>
          <w:rFonts w:ascii="华文楷体" w:eastAsia="华文楷体" w:hAnsi="华文楷体" w:hint="eastAsia"/>
          <w:sz w:val="24"/>
          <w:szCs w:val="24"/>
        </w:rPr>
        <w:t>月</w:t>
      </w:r>
      <w:r w:rsidRPr="00E96DC8">
        <w:rPr>
          <w:rFonts w:ascii="华文楷体" w:eastAsia="华文楷体" w:hAnsi="华文楷体"/>
          <w:sz w:val="24"/>
          <w:szCs w:val="24"/>
        </w:rPr>
        <w:t>26</w:t>
      </w:r>
      <w:r w:rsidRPr="00E96DC8">
        <w:rPr>
          <w:rFonts w:ascii="华文楷体" w:eastAsia="华文楷体" w:hAnsi="华文楷体" w:hint="eastAsia"/>
          <w:sz w:val="24"/>
          <w:szCs w:val="24"/>
        </w:rPr>
        <w:t>－</w:t>
      </w:r>
      <w:r w:rsidRPr="00E96DC8">
        <w:rPr>
          <w:rFonts w:ascii="华文楷体" w:eastAsia="华文楷体" w:hAnsi="华文楷体"/>
          <w:sz w:val="24"/>
          <w:szCs w:val="24"/>
        </w:rPr>
        <w:t>28</w:t>
      </w:r>
      <w:r w:rsidRPr="00E96DC8">
        <w:rPr>
          <w:rFonts w:ascii="华文楷体" w:eastAsia="华文楷体" w:hAnsi="华文楷体" w:hint="eastAsia"/>
          <w:sz w:val="24"/>
          <w:szCs w:val="24"/>
        </w:rPr>
        <w:t>日，三天内每天上午</w:t>
      </w:r>
      <w:r w:rsidRPr="00E96DC8">
        <w:rPr>
          <w:rFonts w:ascii="华文楷体" w:eastAsia="华文楷体" w:hAnsi="华文楷体"/>
          <w:sz w:val="24"/>
          <w:szCs w:val="24"/>
        </w:rPr>
        <w:t>9</w:t>
      </w:r>
      <w:r w:rsidRPr="00E96DC8">
        <w:rPr>
          <w:rFonts w:ascii="华文楷体" w:eastAsia="华文楷体" w:hAnsi="华文楷体" w:hint="eastAsia"/>
          <w:sz w:val="24"/>
          <w:szCs w:val="24"/>
        </w:rPr>
        <w:t>时至晚上</w:t>
      </w:r>
      <w:r w:rsidRPr="00E96DC8">
        <w:rPr>
          <w:rFonts w:ascii="华文楷体" w:eastAsia="华文楷体" w:hAnsi="华文楷体"/>
          <w:sz w:val="24"/>
          <w:szCs w:val="24"/>
        </w:rPr>
        <w:t>9</w:t>
      </w:r>
      <w:r w:rsidRPr="00E96DC8">
        <w:rPr>
          <w:rFonts w:ascii="华文楷体" w:eastAsia="华文楷体" w:hAnsi="华文楷体" w:hint="eastAsia"/>
          <w:sz w:val="24"/>
          <w:szCs w:val="24"/>
        </w:rPr>
        <w:t>时</w:t>
      </w:r>
    </w:p>
    <w:p w:rsidR="00A56F0A" w:rsidRDefault="00CE4CE9" w:rsidP="00A56F0A">
      <w:pPr>
        <w:tabs>
          <w:tab w:val="left" w:pos="449"/>
        </w:tabs>
        <w:autoSpaceDE w:val="0"/>
        <w:autoSpaceDN w:val="0"/>
        <w:adjustRightInd w:val="0"/>
        <w:snapToGrid w:val="0"/>
        <w:spacing w:line="0" w:lineRule="atLeast"/>
        <w:textAlignment w:val="baseline"/>
        <w:rPr>
          <w:rFonts w:ascii="华文楷体" w:eastAsia="华文楷体" w:hAnsi="华文楷体"/>
          <w:sz w:val="24"/>
          <w:szCs w:val="24"/>
        </w:rPr>
      </w:pPr>
      <w:r w:rsidRPr="00E96DC8">
        <w:rPr>
          <w:rFonts w:ascii="华文楷体" w:eastAsia="华文楷体" w:hAnsi="华文楷体"/>
          <w:sz w:val="24"/>
          <w:szCs w:val="24"/>
        </w:rPr>
        <w:t>4</w:t>
      </w:r>
      <w:r w:rsidRPr="00E96DC8">
        <w:rPr>
          <w:rFonts w:ascii="华文楷体" w:eastAsia="华文楷体" w:hAnsi="华文楷体" w:hint="eastAsia"/>
          <w:sz w:val="24"/>
          <w:szCs w:val="24"/>
        </w:rPr>
        <w:t>．导师在线研修时间：</w:t>
      </w:r>
      <w:r w:rsidRPr="00E96DC8">
        <w:rPr>
          <w:rFonts w:ascii="华文楷体" w:eastAsia="华文楷体" w:hAnsi="华文楷体"/>
          <w:sz w:val="24"/>
          <w:szCs w:val="24"/>
        </w:rPr>
        <w:t>2018</w:t>
      </w:r>
      <w:r w:rsidRPr="00E96DC8">
        <w:rPr>
          <w:rFonts w:ascii="华文楷体" w:eastAsia="华文楷体" w:hAnsi="华文楷体" w:hint="eastAsia"/>
          <w:sz w:val="24"/>
          <w:szCs w:val="24"/>
        </w:rPr>
        <w:t>年</w:t>
      </w:r>
      <w:r w:rsidRPr="00E96DC8">
        <w:rPr>
          <w:rFonts w:ascii="华文楷体" w:eastAsia="华文楷体" w:hAnsi="华文楷体"/>
          <w:sz w:val="24"/>
          <w:szCs w:val="24"/>
        </w:rPr>
        <w:t>3</w:t>
      </w:r>
      <w:r w:rsidRPr="00E96DC8">
        <w:rPr>
          <w:rFonts w:ascii="华文楷体" w:eastAsia="华文楷体" w:hAnsi="华文楷体" w:hint="eastAsia"/>
          <w:sz w:val="24"/>
          <w:szCs w:val="24"/>
        </w:rPr>
        <w:t>月</w:t>
      </w:r>
      <w:r w:rsidR="00141700">
        <w:rPr>
          <w:rFonts w:ascii="华文楷体" w:eastAsia="华文楷体" w:hAnsi="华文楷体"/>
          <w:sz w:val="24"/>
          <w:szCs w:val="24"/>
        </w:rPr>
        <w:t>28</w:t>
      </w:r>
      <w:r w:rsidRPr="00E96DC8">
        <w:rPr>
          <w:rFonts w:ascii="华文楷体" w:eastAsia="华文楷体" w:hAnsi="华文楷体" w:hint="eastAsia"/>
          <w:sz w:val="24"/>
          <w:szCs w:val="24"/>
        </w:rPr>
        <w:t>日</w:t>
      </w:r>
      <w:r w:rsidR="00A56F0A" w:rsidRPr="00CE6592">
        <w:rPr>
          <w:rFonts w:ascii="华文楷体" w:eastAsia="华文楷体" w:hAnsi="华文楷体" w:hint="eastAsia"/>
          <w:sz w:val="24"/>
          <w:szCs w:val="24"/>
          <w:lang w:eastAsia="zh-TW"/>
        </w:rPr>
        <w:t>中午</w:t>
      </w:r>
      <w:r w:rsidR="00A56F0A" w:rsidRPr="00CE6592">
        <w:rPr>
          <w:rFonts w:ascii="华文楷体" w:eastAsia="华文楷体" w:hAnsi="华文楷体"/>
          <w:sz w:val="24"/>
          <w:szCs w:val="24"/>
          <w:lang w:eastAsia="zh-TW"/>
        </w:rPr>
        <w:t>13</w:t>
      </w:r>
      <w:r w:rsidR="00A56F0A" w:rsidRPr="00CE6592">
        <w:rPr>
          <w:rFonts w:ascii="华文楷体" w:eastAsia="华文楷体" w:hAnsi="华文楷体" w:hint="eastAsia"/>
          <w:sz w:val="24"/>
          <w:szCs w:val="24"/>
          <w:lang w:eastAsia="zh-TW"/>
        </w:rPr>
        <w:t>時－</w:t>
      </w:r>
      <w:r w:rsidR="00A56F0A" w:rsidRPr="00CE6592">
        <w:rPr>
          <w:rFonts w:ascii="华文楷体" w:eastAsia="华文楷体" w:hAnsi="华文楷体"/>
          <w:sz w:val="24"/>
          <w:szCs w:val="24"/>
          <w:lang w:eastAsia="zh-TW"/>
        </w:rPr>
        <w:t>13</w:t>
      </w:r>
      <w:r w:rsidR="00A56F0A" w:rsidRPr="00CE6592">
        <w:rPr>
          <w:rFonts w:ascii="华文楷体" w:eastAsia="华文楷体" w:hAnsi="华文楷体" w:hint="eastAsia"/>
          <w:sz w:val="24"/>
          <w:szCs w:val="24"/>
          <w:lang w:eastAsia="zh-TW"/>
        </w:rPr>
        <w:t>：</w:t>
      </w:r>
      <w:r w:rsidR="00A56F0A" w:rsidRPr="00CE6592">
        <w:rPr>
          <w:rFonts w:ascii="华文楷体" w:eastAsia="华文楷体" w:hAnsi="华文楷体"/>
          <w:sz w:val="24"/>
          <w:szCs w:val="24"/>
          <w:lang w:eastAsia="zh-TW"/>
        </w:rPr>
        <w:t>45/</w:t>
      </w:r>
      <w:r w:rsidR="00A56F0A">
        <w:rPr>
          <w:rFonts w:ascii="华文楷体" w:eastAsia="华文楷体" w:hAnsi="华文楷体" w:hint="eastAsia"/>
          <w:sz w:val="24"/>
          <w:szCs w:val="24"/>
        </w:rPr>
        <w:t>15：30－16：30</w:t>
      </w:r>
    </w:p>
    <w:p w:rsidR="00A56F0A" w:rsidRDefault="00A56F0A" w:rsidP="00A56F0A">
      <w:pPr>
        <w:tabs>
          <w:tab w:val="left" w:pos="449"/>
        </w:tabs>
        <w:autoSpaceDE w:val="0"/>
        <w:autoSpaceDN w:val="0"/>
        <w:adjustRightInd w:val="0"/>
        <w:snapToGrid w:val="0"/>
        <w:spacing w:line="0" w:lineRule="atLeast"/>
        <w:ind w:firstLineChars="400" w:firstLine="960"/>
        <w:textAlignment w:val="baseline"/>
        <w:rPr>
          <w:rFonts w:ascii="华文楷体" w:eastAsia="华文楷体" w:hAnsi="华文楷体"/>
          <w:sz w:val="24"/>
          <w:szCs w:val="24"/>
        </w:rPr>
      </w:pPr>
      <w:r w:rsidRPr="00CE6592">
        <w:rPr>
          <w:rFonts w:ascii="华文楷体" w:eastAsia="华文楷体" w:hAnsi="华文楷体"/>
          <w:sz w:val="24"/>
          <w:szCs w:val="24"/>
          <w:lang w:eastAsia="zh-TW"/>
        </w:rPr>
        <w:t>4</w:t>
      </w:r>
      <w:r w:rsidRPr="00CE6592">
        <w:rPr>
          <w:rFonts w:ascii="华文楷体" w:eastAsia="华文楷体" w:hAnsi="华文楷体" w:hint="eastAsia"/>
          <w:sz w:val="24"/>
          <w:szCs w:val="24"/>
          <w:lang w:eastAsia="zh-TW"/>
        </w:rPr>
        <w:t>月</w:t>
      </w:r>
      <w:r w:rsidRPr="00CE6592">
        <w:rPr>
          <w:rFonts w:ascii="华文楷体" w:eastAsia="华文楷体" w:hAnsi="华文楷体"/>
          <w:sz w:val="24"/>
          <w:szCs w:val="24"/>
          <w:lang w:eastAsia="zh-TW"/>
        </w:rPr>
        <w:t>13</w:t>
      </w:r>
      <w:r w:rsidRPr="00CE6592">
        <w:rPr>
          <w:rFonts w:ascii="华文楷体" w:eastAsia="华文楷体" w:hAnsi="华文楷体" w:hint="eastAsia"/>
          <w:sz w:val="24"/>
          <w:szCs w:val="24"/>
          <w:lang w:eastAsia="zh-TW"/>
        </w:rPr>
        <w:t>日中午</w:t>
      </w:r>
      <w:r w:rsidRPr="00CE6592">
        <w:rPr>
          <w:rFonts w:ascii="华文楷体" w:eastAsia="华文楷体" w:hAnsi="华文楷体"/>
          <w:sz w:val="24"/>
          <w:szCs w:val="24"/>
          <w:lang w:eastAsia="zh-TW"/>
        </w:rPr>
        <w:t>13</w:t>
      </w:r>
      <w:r w:rsidRPr="00CE6592">
        <w:rPr>
          <w:rFonts w:ascii="华文楷体" w:eastAsia="华文楷体" w:hAnsi="华文楷体" w:hint="eastAsia"/>
          <w:sz w:val="24"/>
          <w:szCs w:val="24"/>
          <w:lang w:eastAsia="zh-TW"/>
        </w:rPr>
        <w:t>時－</w:t>
      </w:r>
      <w:r w:rsidRPr="00CE6592">
        <w:rPr>
          <w:rFonts w:ascii="华文楷体" w:eastAsia="华文楷体" w:hAnsi="华文楷体"/>
          <w:sz w:val="24"/>
          <w:szCs w:val="24"/>
          <w:lang w:eastAsia="zh-TW"/>
        </w:rPr>
        <w:t>13</w:t>
      </w:r>
      <w:r w:rsidRPr="00CE6592">
        <w:rPr>
          <w:rFonts w:ascii="华文楷体" w:eastAsia="华文楷体" w:hAnsi="华文楷体" w:hint="eastAsia"/>
          <w:sz w:val="24"/>
          <w:szCs w:val="24"/>
          <w:lang w:eastAsia="zh-TW"/>
        </w:rPr>
        <w:t>：</w:t>
      </w:r>
      <w:r w:rsidRPr="00CE6592">
        <w:rPr>
          <w:rFonts w:ascii="华文楷体" w:eastAsia="华文楷体" w:hAnsi="华文楷体"/>
          <w:sz w:val="24"/>
          <w:szCs w:val="24"/>
          <w:lang w:eastAsia="zh-TW"/>
        </w:rPr>
        <w:t>45/</w:t>
      </w:r>
      <w:r>
        <w:rPr>
          <w:rFonts w:ascii="华文楷体" w:eastAsia="华文楷体" w:hAnsi="华文楷体" w:hint="eastAsia"/>
          <w:sz w:val="24"/>
          <w:szCs w:val="24"/>
        </w:rPr>
        <w:t>15：30－16：30</w:t>
      </w:r>
      <w:bookmarkStart w:id="0" w:name="_GoBack"/>
      <w:bookmarkEnd w:id="0"/>
    </w:p>
    <w:p w:rsidR="00F50CF0" w:rsidRPr="00E96DC8" w:rsidRDefault="00CE4CE9" w:rsidP="008C5E53">
      <w:pPr>
        <w:tabs>
          <w:tab w:val="left" w:pos="449"/>
        </w:tabs>
        <w:autoSpaceDE w:val="0"/>
        <w:autoSpaceDN w:val="0"/>
        <w:adjustRightInd w:val="0"/>
        <w:snapToGrid w:val="0"/>
        <w:spacing w:line="0" w:lineRule="atLeast"/>
        <w:textAlignment w:val="baseline"/>
        <w:rPr>
          <w:rFonts w:ascii="华文楷体" w:eastAsia="华文楷体" w:hAnsi="华文楷体"/>
          <w:sz w:val="24"/>
          <w:szCs w:val="24"/>
        </w:rPr>
      </w:pPr>
      <w:r w:rsidRPr="00E96DC8">
        <w:rPr>
          <w:rFonts w:ascii="华文楷体" w:eastAsia="华文楷体" w:hAnsi="华文楷体"/>
          <w:sz w:val="24"/>
          <w:szCs w:val="24"/>
        </w:rPr>
        <w:t>5</w:t>
      </w:r>
      <w:r w:rsidRPr="00E96DC8">
        <w:rPr>
          <w:rFonts w:ascii="华文楷体" w:eastAsia="华文楷体" w:hAnsi="华文楷体" w:hint="eastAsia"/>
          <w:sz w:val="24"/>
          <w:szCs w:val="24"/>
        </w:rPr>
        <w:t>．公布获奖名单：</w:t>
      </w:r>
      <w:r w:rsidRPr="00E96DC8">
        <w:rPr>
          <w:rFonts w:ascii="华文楷体" w:eastAsia="华文楷体" w:hAnsi="华文楷体"/>
          <w:sz w:val="24"/>
          <w:szCs w:val="24"/>
        </w:rPr>
        <w:t>2018</w:t>
      </w:r>
      <w:r w:rsidRPr="00E96DC8">
        <w:rPr>
          <w:rFonts w:ascii="华文楷体" w:eastAsia="华文楷体" w:hAnsi="华文楷体" w:hint="eastAsia"/>
          <w:sz w:val="24"/>
          <w:szCs w:val="24"/>
        </w:rPr>
        <w:t>年</w:t>
      </w:r>
      <w:r w:rsidR="00A56F0A">
        <w:rPr>
          <w:rFonts w:ascii="华文楷体" w:eastAsia="华文楷体" w:hAnsi="华文楷体" w:hint="eastAsia"/>
          <w:sz w:val="24"/>
          <w:szCs w:val="24"/>
        </w:rPr>
        <w:t>5</w:t>
      </w:r>
      <w:r w:rsidRPr="00E96DC8">
        <w:rPr>
          <w:rFonts w:ascii="华文楷体" w:eastAsia="华文楷体" w:hAnsi="华文楷体" w:hint="eastAsia"/>
          <w:sz w:val="24"/>
          <w:szCs w:val="24"/>
        </w:rPr>
        <w:t>月</w:t>
      </w:r>
      <w:r w:rsidRPr="00E96DC8">
        <w:rPr>
          <w:rFonts w:ascii="华文楷体" w:eastAsia="华文楷体" w:hAnsi="华文楷体"/>
          <w:sz w:val="24"/>
          <w:szCs w:val="24"/>
        </w:rPr>
        <w:t>8</w:t>
      </w:r>
      <w:r w:rsidRPr="00E96DC8">
        <w:rPr>
          <w:rFonts w:ascii="华文楷体" w:eastAsia="华文楷体" w:hAnsi="华文楷体" w:hint="eastAsia"/>
          <w:sz w:val="24"/>
          <w:szCs w:val="24"/>
        </w:rPr>
        <w:t>日</w:t>
      </w:r>
    </w:p>
    <w:p w:rsidR="008C5E53" w:rsidRPr="00E96DC8" w:rsidRDefault="00CE4CE9" w:rsidP="008C5E53">
      <w:pPr>
        <w:tabs>
          <w:tab w:val="left" w:pos="449"/>
        </w:tabs>
        <w:autoSpaceDE w:val="0"/>
        <w:autoSpaceDN w:val="0"/>
        <w:adjustRightInd w:val="0"/>
        <w:snapToGrid w:val="0"/>
        <w:spacing w:line="0" w:lineRule="atLeast"/>
        <w:textAlignment w:val="baseline"/>
        <w:rPr>
          <w:rFonts w:ascii="华文楷体" w:eastAsia="华文楷体" w:hAnsi="华文楷体"/>
          <w:b/>
          <w:sz w:val="24"/>
          <w:szCs w:val="24"/>
        </w:rPr>
      </w:pPr>
      <w:r w:rsidRPr="00E96DC8">
        <w:rPr>
          <w:rFonts w:ascii="华文楷体" w:eastAsia="华文楷体" w:hAnsi="华文楷体" w:hint="eastAsia"/>
          <w:b/>
          <w:sz w:val="24"/>
          <w:szCs w:val="24"/>
        </w:rPr>
        <w:t>七、关于奖励</w:t>
      </w:r>
    </w:p>
    <w:p w:rsidR="00F73448" w:rsidRPr="00E96DC8" w:rsidRDefault="00CE4CE9" w:rsidP="00BA5D21">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r w:rsidRPr="00E96DC8">
        <w:rPr>
          <w:rFonts w:ascii="华文楷体" w:eastAsia="华文楷体" w:hAnsi="华文楷体"/>
          <w:sz w:val="24"/>
          <w:szCs w:val="24"/>
        </w:rPr>
        <w:t>1</w:t>
      </w:r>
      <w:r w:rsidRPr="00E96DC8">
        <w:rPr>
          <w:rFonts w:ascii="华文楷体" w:eastAsia="华文楷体" w:hAnsi="华文楷体" w:hint="eastAsia"/>
          <w:sz w:val="24"/>
          <w:szCs w:val="24"/>
        </w:rPr>
        <w:t>．本活动将设不同模式、不同类别、不同组别的个人不同等级奖励，对获奖者将颁发相应（参加国际评选活动）获奖证书。或者将得到相关出版集团赠送的有价值书劵</w:t>
      </w:r>
      <w:r w:rsidR="00A56F0A">
        <w:rPr>
          <w:rFonts w:ascii="华文楷体" w:eastAsia="华文楷体" w:hAnsi="华文楷体" w:hint="eastAsia"/>
          <w:sz w:val="24"/>
          <w:szCs w:val="24"/>
        </w:rPr>
        <w:t>或阅读文本</w:t>
      </w:r>
      <w:r w:rsidRPr="00E96DC8">
        <w:rPr>
          <w:rFonts w:ascii="华文楷体" w:eastAsia="华文楷体" w:hAnsi="华文楷体" w:hint="eastAsia"/>
          <w:sz w:val="24"/>
          <w:szCs w:val="24"/>
        </w:rPr>
        <w:t>。</w:t>
      </w:r>
    </w:p>
    <w:p w:rsidR="00BA5D21" w:rsidRPr="00E96DC8" w:rsidRDefault="00CE4CE9" w:rsidP="00BA5D21">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r w:rsidRPr="00E96DC8">
        <w:rPr>
          <w:rFonts w:ascii="华文楷体" w:eastAsia="华文楷体" w:hAnsi="华文楷体"/>
          <w:sz w:val="24"/>
          <w:szCs w:val="24"/>
        </w:rPr>
        <w:t>2</w:t>
      </w:r>
      <w:r w:rsidRPr="00E96DC8">
        <w:rPr>
          <w:rFonts w:ascii="华文楷体" w:eastAsia="华文楷体" w:hAnsi="华文楷体" w:hint="eastAsia"/>
          <w:sz w:val="24"/>
          <w:szCs w:val="24"/>
        </w:rPr>
        <w:t>．本活动将设不同模式、不同类别、不同组别的个人不同等级指导老师奖，每人只可获一次指导最高等级奖。奖证奖品如同以上</w:t>
      </w:r>
      <w:r w:rsidRPr="00E96DC8">
        <w:rPr>
          <w:rFonts w:ascii="华文楷体" w:eastAsia="华文楷体" w:hAnsi="华文楷体"/>
          <w:sz w:val="24"/>
          <w:szCs w:val="24"/>
        </w:rPr>
        <w:t>1</w:t>
      </w:r>
      <w:r w:rsidRPr="00E96DC8">
        <w:rPr>
          <w:rFonts w:ascii="华文楷体" w:eastAsia="华文楷体" w:hAnsi="华文楷体" w:hint="eastAsia"/>
          <w:sz w:val="24"/>
          <w:szCs w:val="24"/>
        </w:rPr>
        <w:t>。</w:t>
      </w:r>
    </w:p>
    <w:p w:rsidR="00BA5D21" w:rsidRPr="00E96DC8" w:rsidRDefault="00CE4CE9" w:rsidP="00BA5D21">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r w:rsidRPr="00E96DC8">
        <w:rPr>
          <w:rFonts w:ascii="华文楷体" w:eastAsia="华文楷体" w:hAnsi="华文楷体"/>
          <w:sz w:val="24"/>
          <w:szCs w:val="24"/>
        </w:rPr>
        <w:t>3</w:t>
      </w:r>
      <w:r w:rsidRPr="00E96DC8">
        <w:rPr>
          <w:rFonts w:ascii="华文楷体" w:eastAsia="华文楷体" w:hAnsi="华文楷体" w:hint="eastAsia"/>
          <w:sz w:val="24"/>
          <w:szCs w:val="24"/>
        </w:rPr>
        <w:t>．设优秀组织奖，奖励在组织参加活动中成绩成效突出的集体和单位。同时，对于实验研究学校，也将列入年度表彰评估累积成绩中。如无特别通知，有关颁奖细则将合并其它同类项目。</w:t>
      </w:r>
    </w:p>
    <w:p w:rsidR="007655FF" w:rsidRPr="00E96DC8" w:rsidRDefault="00CE4CE9" w:rsidP="00BA5D21">
      <w:pPr>
        <w:tabs>
          <w:tab w:val="left" w:pos="449"/>
        </w:tabs>
        <w:autoSpaceDE w:val="0"/>
        <w:autoSpaceDN w:val="0"/>
        <w:adjustRightInd w:val="0"/>
        <w:snapToGrid w:val="0"/>
        <w:spacing w:line="0" w:lineRule="atLeast"/>
        <w:textAlignment w:val="baseline"/>
        <w:rPr>
          <w:rFonts w:ascii="华文楷体" w:eastAsia="华文楷体" w:hAnsi="华文楷体"/>
          <w:b/>
          <w:sz w:val="24"/>
          <w:szCs w:val="24"/>
          <w:lang w:eastAsia="zh-TW"/>
        </w:rPr>
      </w:pPr>
      <w:r w:rsidRPr="00E96DC8">
        <w:rPr>
          <w:rFonts w:ascii="华文楷体" w:eastAsia="华文楷体" w:hAnsi="华文楷体" w:hint="eastAsia"/>
          <w:b/>
          <w:sz w:val="24"/>
          <w:szCs w:val="24"/>
        </w:rPr>
        <w:t>八、操作步骤和方法</w:t>
      </w:r>
    </w:p>
    <w:p w:rsidR="004C6804" w:rsidRPr="00E96DC8" w:rsidRDefault="00CE4CE9" w:rsidP="004C6804">
      <w:pPr>
        <w:spacing w:line="0" w:lineRule="atLeast"/>
        <w:rPr>
          <w:rFonts w:ascii="华文楷体" w:eastAsia="华文楷体" w:hAnsi="华文楷体"/>
          <w:sz w:val="24"/>
          <w:szCs w:val="24"/>
        </w:rPr>
      </w:pPr>
      <w:r w:rsidRPr="00E96DC8">
        <w:rPr>
          <w:rFonts w:ascii="华文楷体" w:eastAsia="华文楷体" w:hAnsi="华文楷体"/>
          <w:sz w:val="24"/>
          <w:szCs w:val="24"/>
        </w:rPr>
        <w:t>1</w:t>
      </w:r>
      <w:r w:rsidRPr="00E96DC8">
        <w:rPr>
          <w:rFonts w:ascii="华文楷体" w:eastAsia="华文楷体" w:hAnsi="华文楷体" w:hint="eastAsia"/>
          <w:sz w:val="24"/>
          <w:szCs w:val="24"/>
        </w:rPr>
        <w:t>．点击登录资源平台主页：</w:t>
      </w:r>
      <w:hyperlink r:id="rId7" w:history="1">
        <w:r w:rsidRPr="00E96DC8">
          <w:rPr>
            <w:rStyle w:val="a7"/>
            <w:rFonts w:ascii="华文楷体" w:eastAsia="华文楷体" w:hAnsi="华文楷体"/>
            <w:sz w:val="24"/>
            <w:szCs w:val="24"/>
          </w:rPr>
          <w:t>www.chxckc.com</w:t>
        </w:r>
      </w:hyperlink>
      <w:r w:rsidRPr="00E96DC8">
        <w:rPr>
          <w:rFonts w:ascii="华文楷体" w:eastAsia="华文楷体" w:hAnsi="华文楷体" w:hint="eastAsia"/>
          <w:sz w:val="24"/>
          <w:szCs w:val="24"/>
        </w:rPr>
        <w:t>：</w:t>
      </w:r>
    </w:p>
    <w:p w:rsidR="00F50CF0" w:rsidRPr="00E96DC8" w:rsidRDefault="00F50CF0" w:rsidP="004C6804">
      <w:pPr>
        <w:spacing w:line="0" w:lineRule="atLeast"/>
        <w:rPr>
          <w:rFonts w:ascii="华文楷体" w:eastAsia="华文楷体" w:hAnsi="华文楷体"/>
          <w:sz w:val="24"/>
          <w:szCs w:val="24"/>
        </w:rPr>
      </w:pPr>
      <w:r w:rsidRPr="00E96DC8">
        <w:rPr>
          <w:rFonts w:ascii="华文楷体" w:eastAsia="华文楷体" w:hAnsi="华文楷体"/>
          <w:noProof/>
        </w:rPr>
        <w:drawing>
          <wp:anchor distT="0" distB="0" distL="114300" distR="114300" simplePos="0" relativeHeight="251662336" behindDoc="0" locked="0" layoutInCell="1" allowOverlap="1" wp14:anchorId="74F2458B" wp14:editId="0D62E973">
            <wp:simplePos x="0" y="0"/>
            <wp:positionH relativeFrom="column">
              <wp:posOffset>924665</wp:posOffset>
            </wp:positionH>
            <wp:positionV relativeFrom="paragraph">
              <wp:posOffset>59690</wp:posOffset>
            </wp:positionV>
            <wp:extent cx="2691025" cy="15811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1025" cy="1581150"/>
                    </a:xfrm>
                    <a:prstGeom prst="rect">
                      <a:avLst/>
                    </a:prstGeom>
                  </pic:spPr>
                </pic:pic>
              </a:graphicData>
            </a:graphic>
            <wp14:sizeRelH relativeFrom="page">
              <wp14:pctWidth>0</wp14:pctWidth>
            </wp14:sizeRelH>
            <wp14:sizeRelV relativeFrom="page">
              <wp14:pctHeight>0</wp14:pctHeight>
            </wp14:sizeRelV>
          </wp:anchor>
        </w:drawing>
      </w:r>
    </w:p>
    <w:p w:rsidR="00F50CF0" w:rsidRPr="00E96DC8" w:rsidRDefault="00F50CF0" w:rsidP="004C6804">
      <w:pPr>
        <w:spacing w:line="0" w:lineRule="atLeast"/>
        <w:rPr>
          <w:rFonts w:ascii="华文楷体" w:eastAsia="华文楷体" w:hAnsi="华文楷体"/>
          <w:sz w:val="24"/>
          <w:szCs w:val="24"/>
        </w:rPr>
      </w:pPr>
    </w:p>
    <w:p w:rsidR="00F50CF0" w:rsidRPr="00E96DC8" w:rsidRDefault="00F50CF0" w:rsidP="004C6804">
      <w:pPr>
        <w:spacing w:line="0" w:lineRule="atLeast"/>
        <w:rPr>
          <w:rFonts w:ascii="华文楷体" w:eastAsia="华文楷体" w:hAnsi="华文楷体"/>
          <w:sz w:val="24"/>
          <w:szCs w:val="24"/>
        </w:rPr>
      </w:pPr>
    </w:p>
    <w:p w:rsidR="00A56F0A" w:rsidRDefault="00A56F0A" w:rsidP="004C6804">
      <w:pPr>
        <w:pStyle w:val="a8"/>
        <w:spacing w:line="0" w:lineRule="atLeast"/>
        <w:ind w:left="480" w:firstLineChars="0" w:firstLine="0"/>
        <w:rPr>
          <w:rFonts w:ascii="华文楷体" w:eastAsia="华文楷体" w:hAnsi="华文楷体"/>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C6804" w:rsidRPr="00E96DC8" w:rsidRDefault="00CE4CE9" w:rsidP="004C6804">
      <w:pPr>
        <w:pStyle w:val="a8"/>
        <w:spacing w:line="0" w:lineRule="atLeast"/>
        <w:ind w:left="480" w:firstLineChars="0" w:firstLine="0"/>
        <w:rPr>
          <w:rFonts w:ascii="华文楷体" w:eastAsia="华文楷体" w:hAnsi="华文楷体"/>
          <w:color w:val="0070C0"/>
          <w:sz w:val="24"/>
          <w:szCs w:val="24"/>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6DC8">
        <w:rPr>
          <w:rFonts w:ascii="华文楷体" w:eastAsia="华文楷体" w:hAnsi="华文楷体" w:hint="eastAsia"/>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点选“汉语在线阅读国际邀请赛”专栏，登录前，请参照本栏目主页上的演示视频，观看纵横组和其它组的操作演示，以掌握方法步骤。填报用户名，登录密码，确定右上方的“简体”或“繁体”，选择纵横组或其它组，再点击登录按钮。</w:t>
      </w:r>
    </w:p>
    <w:p w:rsidR="004C6804" w:rsidRPr="00E96DC8" w:rsidRDefault="004C6804" w:rsidP="004C6804">
      <w:pPr>
        <w:rPr>
          <w:rFonts w:ascii="华文楷体" w:eastAsia="华文楷体" w:hAnsi="华文楷体"/>
          <w:lang w:eastAsia="zh-TW"/>
        </w:rPr>
      </w:pPr>
      <w:r w:rsidRPr="00E96DC8">
        <w:rPr>
          <w:rFonts w:ascii="华文楷体" w:eastAsia="华文楷体" w:hAnsi="华文楷体"/>
          <w:noProof/>
        </w:rPr>
        <w:drawing>
          <wp:anchor distT="0" distB="0" distL="114300" distR="114300" simplePos="0" relativeHeight="251659264" behindDoc="0" locked="0" layoutInCell="1" allowOverlap="1" wp14:anchorId="218FB16F" wp14:editId="2096A846">
            <wp:simplePos x="0" y="0"/>
            <wp:positionH relativeFrom="column">
              <wp:posOffset>285750</wp:posOffset>
            </wp:positionH>
            <wp:positionV relativeFrom="paragraph">
              <wp:posOffset>140335</wp:posOffset>
            </wp:positionV>
            <wp:extent cx="4231247" cy="22669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1247" cy="2266950"/>
                    </a:xfrm>
                    <a:prstGeom prst="rect">
                      <a:avLst/>
                    </a:prstGeom>
                  </pic:spPr>
                </pic:pic>
              </a:graphicData>
            </a:graphic>
            <wp14:sizeRelH relativeFrom="page">
              <wp14:pctWidth>0</wp14:pctWidth>
            </wp14:sizeRelH>
            <wp14:sizeRelV relativeFrom="page">
              <wp14:pctHeight>0</wp14:pctHeight>
            </wp14:sizeRelV>
          </wp:anchor>
        </w:drawing>
      </w:r>
    </w:p>
    <w:p w:rsidR="004C6804" w:rsidRPr="00E96DC8" w:rsidRDefault="004C6804" w:rsidP="004C6804">
      <w:pPr>
        <w:rPr>
          <w:rFonts w:ascii="华文楷体" w:eastAsia="华文楷体" w:hAnsi="华文楷体"/>
          <w:lang w:eastAsia="zh-TW"/>
        </w:rPr>
      </w:pPr>
    </w:p>
    <w:p w:rsidR="004C6804" w:rsidRPr="00E96DC8" w:rsidRDefault="00CE4CE9" w:rsidP="004C6804">
      <w:pPr>
        <w:tabs>
          <w:tab w:val="left" w:pos="960"/>
        </w:tabs>
        <w:rPr>
          <w:rFonts w:ascii="华文楷体" w:eastAsia="华文楷体" w:hAnsi="华文楷体"/>
          <w:lang w:eastAsia="zh-TW"/>
        </w:rPr>
      </w:pPr>
      <w:r w:rsidRPr="00E96DC8">
        <w:rPr>
          <w:rFonts w:ascii="华文楷体" w:eastAsia="华文楷体" w:hAnsi="华文楷体"/>
        </w:rPr>
        <w:tab/>
      </w:r>
    </w:p>
    <w:p w:rsidR="004C6804" w:rsidRPr="00E96DC8" w:rsidRDefault="004C6804" w:rsidP="004C6804">
      <w:pPr>
        <w:rPr>
          <w:rFonts w:ascii="华文楷体" w:eastAsia="华文楷体" w:hAnsi="华文楷体"/>
          <w:lang w:eastAsia="zh-TW"/>
        </w:rPr>
      </w:pPr>
    </w:p>
    <w:p w:rsidR="004C6804" w:rsidRPr="00E96DC8" w:rsidRDefault="004C6804" w:rsidP="004C6804">
      <w:pPr>
        <w:rPr>
          <w:rFonts w:ascii="华文楷体" w:eastAsia="华文楷体" w:hAnsi="华文楷体"/>
          <w:lang w:eastAsia="zh-TW"/>
        </w:rPr>
      </w:pPr>
    </w:p>
    <w:p w:rsidR="004C6804" w:rsidRPr="00E96DC8" w:rsidRDefault="004C6804" w:rsidP="004C6804">
      <w:pPr>
        <w:rPr>
          <w:rFonts w:ascii="华文楷体" w:eastAsia="华文楷体" w:hAnsi="华文楷体"/>
          <w:lang w:eastAsia="zh-TW"/>
        </w:rPr>
      </w:pPr>
    </w:p>
    <w:p w:rsidR="004C6804" w:rsidRPr="00E96DC8" w:rsidRDefault="004C6804" w:rsidP="004C6804">
      <w:pPr>
        <w:rPr>
          <w:rFonts w:ascii="华文楷体" w:eastAsia="华文楷体" w:hAnsi="华文楷体"/>
          <w:lang w:eastAsia="zh-TW"/>
        </w:rPr>
      </w:pPr>
    </w:p>
    <w:p w:rsidR="00E95D29" w:rsidRPr="00E96DC8" w:rsidRDefault="00E95D29" w:rsidP="00BA5D21">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p>
    <w:p w:rsidR="004C6804" w:rsidRPr="00E96DC8" w:rsidRDefault="004C6804" w:rsidP="00BA5D21">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p>
    <w:p w:rsidR="004C6804" w:rsidRPr="00E96DC8" w:rsidRDefault="004C6804" w:rsidP="00BA5D21">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p>
    <w:p w:rsidR="004C6804" w:rsidRPr="00E96DC8" w:rsidRDefault="004C6804" w:rsidP="00BA5D21">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p>
    <w:p w:rsidR="004C6804" w:rsidRPr="00E96DC8" w:rsidRDefault="004C6804" w:rsidP="00BA5D21">
      <w:pPr>
        <w:tabs>
          <w:tab w:val="left" w:pos="449"/>
        </w:tabs>
        <w:autoSpaceDE w:val="0"/>
        <w:autoSpaceDN w:val="0"/>
        <w:adjustRightInd w:val="0"/>
        <w:snapToGrid w:val="0"/>
        <w:spacing w:line="0" w:lineRule="atLeast"/>
        <w:textAlignment w:val="baseline"/>
        <w:rPr>
          <w:rFonts w:ascii="华文楷体" w:eastAsia="华文楷体" w:hAnsi="华文楷体"/>
          <w:sz w:val="24"/>
          <w:szCs w:val="24"/>
          <w:lang w:eastAsia="zh-TW"/>
        </w:rPr>
      </w:pPr>
    </w:p>
    <w:p w:rsidR="006037D0" w:rsidRPr="00E96DC8" w:rsidRDefault="00CE4CE9" w:rsidP="004C6804">
      <w:pPr>
        <w:pStyle w:val="a8"/>
        <w:spacing w:line="0" w:lineRule="atLeast"/>
        <w:ind w:left="480" w:firstLineChars="0" w:firstLine="0"/>
        <w:rPr>
          <w:rFonts w:ascii="华文楷体" w:eastAsia="华文楷体" w:hAnsi="华文楷体"/>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6DC8">
        <w:rPr>
          <w:rFonts w:ascii="华文楷体" w:eastAsia="华文楷体" w:hAnsi="华文楷体" w:hint="eastAsia"/>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进入第二层页面，请点选“练习信道”，或“测试信道”，正式参赛时请点选“比赛通道”。</w:t>
      </w:r>
    </w:p>
    <w:p w:rsidR="006037D0" w:rsidRPr="00E96DC8" w:rsidRDefault="006037D0" w:rsidP="004C6804">
      <w:pPr>
        <w:pStyle w:val="a8"/>
        <w:spacing w:line="0" w:lineRule="atLeast"/>
        <w:ind w:left="480" w:firstLineChars="0" w:firstLine="0"/>
        <w:rPr>
          <w:rFonts w:ascii="华文楷体" w:eastAsia="华文楷体" w:hAnsi="华文楷体"/>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6DC8">
        <w:rPr>
          <w:rFonts w:ascii="华文楷体" w:eastAsia="华文楷体" w:hAnsi="华文楷体"/>
          <w:noProof/>
        </w:rPr>
        <w:drawing>
          <wp:inline distT="0" distB="0" distL="0" distR="0" wp14:anchorId="00D5BB00" wp14:editId="2273B150">
            <wp:extent cx="4264582" cy="195262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7296" cy="1953868"/>
                    </a:xfrm>
                    <a:prstGeom prst="rect">
                      <a:avLst/>
                    </a:prstGeom>
                  </pic:spPr>
                </pic:pic>
              </a:graphicData>
            </a:graphic>
          </wp:inline>
        </w:drawing>
      </w:r>
    </w:p>
    <w:p w:rsidR="006037D0" w:rsidRPr="00E96DC8" w:rsidRDefault="006037D0" w:rsidP="004C6804">
      <w:pPr>
        <w:pStyle w:val="a8"/>
        <w:spacing w:line="0" w:lineRule="atLeast"/>
        <w:ind w:left="480" w:firstLineChars="0" w:firstLine="0"/>
        <w:rPr>
          <w:rFonts w:ascii="华文楷体" w:eastAsia="华文楷体" w:hAnsi="华文楷体"/>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037D0" w:rsidRPr="00E96DC8" w:rsidRDefault="00CE4CE9" w:rsidP="00FC138B">
      <w:pPr>
        <w:pStyle w:val="a8"/>
        <w:spacing w:line="0" w:lineRule="atLeast"/>
        <w:ind w:left="480" w:firstLineChars="0" w:firstLine="0"/>
        <w:jc w:val="left"/>
        <w:rPr>
          <w:rFonts w:ascii="华文楷体" w:eastAsia="华文楷体" w:hAnsi="华文楷体"/>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6DC8">
        <w:rPr>
          <w:rFonts w:ascii="华文楷体" w:eastAsia="华文楷体" w:hAnsi="华文楷体" w:hint="eastAsia"/>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在第三层页面上，选择“在线阅读”，</w:t>
      </w:r>
      <w:r w:rsidRPr="00E96DC8">
        <w:rPr>
          <w:rFonts w:ascii="华文楷体" w:eastAsia="华文楷体" w:hAnsi="华文楷体"/>
          <w:noProof/>
        </w:rPr>
        <w:t xml:space="preserve"> </w:t>
      </w:r>
      <w:r w:rsidR="006037D0" w:rsidRPr="00E96DC8">
        <w:rPr>
          <w:rFonts w:ascii="华文楷体" w:eastAsia="华文楷体" w:hAnsi="华文楷体"/>
          <w:noProof/>
        </w:rPr>
        <w:drawing>
          <wp:inline distT="0" distB="0" distL="0" distR="0" wp14:anchorId="02FB8B84" wp14:editId="07240380">
            <wp:extent cx="4267200" cy="2285718"/>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69324" cy="2286856"/>
                    </a:xfrm>
                    <a:prstGeom prst="rect">
                      <a:avLst/>
                    </a:prstGeom>
                  </pic:spPr>
                </pic:pic>
              </a:graphicData>
            </a:graphic>
          </wp:inline>
        </w:drawing>
      </w:r>
    </w:p>
    <w:p w:rsidR="00B20F1B" w:rsidRPr="00E96DC8" w:rsidRDefault="00B20F1B" w:rsidP="00BA5D21">
      <w:pPr>
        <w:tabs>
          <w:tab w:val="left" w:pos="449"/>
        </w:tabs>
        <w:autoSpaceDE w:val="0"/>
        <w:autoSpaceDN w:val="0"/>
        <w:adjustRightInd w:val="0"/>
        <w:snapToGrid w:val="0"/>
        <w:spacing w:line="0" w:lineRule="atLeast"/>
        <w:textAlignment w:val="baseline"/>
        <w:rPr>
          <w:rFonts w:ascii="华文楷体" w:eastAsia="华文楷体" w:hAnsi="华文楷体"/>
          <w:sz w:val="24"/>
          <w:szCs w:val="24"/>
        </w:rPr>
      </w:pPr>
    </w:p>
    <w:p w:rsidR="00F01D47" w:rsidRPr="00CE6592" w:rsidRDefault="00CE4CE9" w:rsidP="00F01D47">
      <w:pPr>
        <w:pStyle w:val="a8"/>
        <w:spacing w:line="0" w:lineRule="atLeast"/>
        <w:ind w:left="480" w:firstLineChars="150" w:firstLine="315"/>
        <w:rPr>
          <w:rFonts w:ascii="华文楷体" w:eastAsia="华文楷体" w:hAnsi="华文楷体"/>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6DC8">
        <w:rPr>
          <w:rFonts w:ascii="华文楷体" w:eastAsia="华文楷体" w:hAnsi="华文楷体" w:hint="eastAsia"/>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在目录上点选</w:t>
      </w:r>
      <w:r w:rsidR="00CA1B05">
        <w:rPr>
          <w:rFonts w:ascii="华文楷体" w:eastAsia="华文楷体" w:hAnsi="华文楷体" w:hint="eastAsia"/>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按钮蓝颜色略深的文</w:t>
      </w:r>
      <w:r w:rsidRPr="00E96DC8">
        <w:rPr>
          <w:rFonts w:ascii="华文楷体" w:eastAsia="华文楷体" w:hAnsi="华文楷体" w:hint="eastAsia"/>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段，</w:t>
      </w:r>
      <w:r w:rsidR="00F01D47">
        <w:rPr>
          <w:rFonts w:ascii="华文楷体" w:eastAsia="华文楷体" w:hAnsi="华文楷体" w:hint="eastAsia"/>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参加者自主选择阅读内容，不同组别的老师可略作指引和建议。</w:t>
      </w:r>
    </w:p>
    <w:p w:rsidR="00FC138B" w:rsidRPr="00F01D47" w:rsidRDefault="00FC138B" w:rsidP="00FC138B">
      <w:pPr>
        <w:pStyle w:val="a8"/>
        <w:spacing w:line="0" w:lineRule="atLeast"/>
        <w:ind w:left="480" w:firstLineChars="0" w:firstLine="0"/>
        <w:rPr>
          <w:rFonts w:ascii="华文楷体" w:eastAsia="华文楷体" w:hAnsi="华文楷体"/>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20F1B" w:rsidRPr="00E96DC8" w:rsidRDefault="00784907" w:rsidP="00FC138B">
      <w:pPr>
        <w:rPr>
          <w:rFonts w:ascii="华文楷体" w:eastAsia="华文楷体" w:hAnsi="华文楷体"/>
          <w:sz w:val="24"/>
          <w:szCs w:val="24"/>
        </w:rPr>
      </w:pPr>
      <w:r w:rsidRPr="00E96DC8">
        <w:rPr>
          <w:rFonts w:ascii="华文楷体" w:eastAsia="华文楷体" w:hAnsi="华文楷体"/>
          <w:noProof/>
        </w:rPr>
        <w:drawing>
          <wp:anchor distT="0" distB="0" distL="114300" distR="114300" simplePos="0" relativeHeight="251660288" behindDoc="0" locked="0" layoutInCell="1" allowOverlap="1" wp14:anchorId="384B93EA" wp14:editId="46764183">
            <wp:simplePos x="0" y="0"/>
            <wp:positionH relativeFrom="column">
              <wp:posOffset>189865</wp:posOffset>
            </wp:positionH>
            <wp:positionV relativeFrom="paragraph">
              <wp:posOffset>38100</wp:posOffset>
            </wp:positionV>
            <wp:extent cx="4676775" cy="3112770"/>
            <wp:effectExtent l="0" t="0" r="952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676775" cy="3112770"/>
                    </a:xfrm>
                    <a:prstGeom prst="rect">
                      <a:avLst/>
                    </a:prstGeom>
                  </pic:spPr>
                </pic:pic>
              </a:graphicData>
            </a:graphic>
            <wp14:sizeRelH relativeFrom="page">
              <wp14:pctWidth>0</wp14:pctWidth>
            </wp14:sizeRelH>
            <wp14:sizeRelV relativeFrom="page">
              <wp14:pctHeight>0</wp14:pctHeight>
            </wp14:sizeRelV>
          </wp:anchor>
        </w:drawing>
      </w:r>
    </w:p>
    <w:p w:rsidR="00B20F1B" w:rsidRPr="00E96DC8" w:rsidRDefault="00B20F1B" w:rsidP="00784907">
      <w:pPr>
        <w:ind w:firstLineChars="200" w:firstLine="480"/>
        <w:rPr>
          <w:rFonts w:ascii="华文楷体" w:eastAsia="华文楷体" w:hAnsi="华文楷体"/>
          <w:sz w:val="24"/>
          <w:szCs w:val="24"/>
        </w:rPr>
      </w:pPr>
    </w:p>
    <w:p w:rsidR="00B20F1B" w:rsidRPr="00E96DC8" w:rsidRDefault="00B20F1B" w:rsidP="00B20F1B">
      <w:pPr>
        <w:ind w:firstLineChars="200" w:firstLine="480"/>
        <w:rPr>
          <w:rFonts w:ascii="华文楷体" w:eastAsia="华文楷体" w:hAnsi="华文楷体"/>
          <w:sz w:val="24"/>
          <w:szCs w:val="24"/>
        </w:rPr>
      </w:pPr>
    </w:p>
    <w:p w:rsidR="00B20F1B" w:rsidRPr="00E96DC8" w:rsidRDefault="00B20F1B" w:rsidP="00B20F1B">
      <w:pPr>
        <w:ind w:firstLineChars="200" w:firstLine="480"/>
        <w:rPr>
          <w:rFonts w:ascii="华文楷体" w:eastAsia="华文楷体" w:hAnsi="华文楷体"/>
          <w:sz w:val="24"/>
          <w:szCs w:val="24"/>
        </w:rPr>
      </w:pPr>
    </w:p>
    <w:p w:rsidR="00B20F1B" w:rsidRPr="00E96DC8" w:rsidRDefault="00B20F1B" w:rsidP="00B20F1B">
      <w:pPr>
        <w:ind w:firstLineChars="200" w:firstLine="480"/>
        <w:rPr>
          <w:rFonts w:ascii="华文楷体" w:eastAsia="华文楷体" w:hAnsi="华文楷体"/>
          <w:sz w:val="24"/>
          <w:szCs w:val="24"/>
        </w:rPr>
      </w:pPr>
    </w:p>
    <w:p w:rsidR="00FC138B" w:rsidRPr="00E96DC8" w:rsidRDefault="00FC138B" w:rsidP="00380AAE">
      <w:pPr>
        <w:ind w:firstLineChars="200" w:firstLine="480"/>
        <w:rPr>
          <w:rFonts w:ascii="华文楷体" w:eastAsia="华文楷体" w:hAnsi="华文楷体"/>
          <w:sz w:val="24"/>
          <w:szCs w:val="24"/>
        </w:rPr>
      </w:pPr>
    </w:p>
    <w:p w:rsidR="00FC138B" w:rsidRPr="00E96DC8" w:rsidRDefault="00FC138B" w:rsidP="00FC138B">
      <w:pPr>
        <w:rPr>
          <w:rFonts w:ascii="华文楷体" w:eastAsia="华文楷体" w:hAnsi="华文楷体"/>
          <w:sz w:val="24"/>
          <w:szCs w:val="24"/>
        </w:rPr>
      </w:pPr>
    </w:p>
    <w:p w:rsidR="00FC138B" w:rsidRPr="00E96DC8" w:rsidRDefault="00FC138B" w:rsidP="00FC138B">
      <w:pPr>
        <w:rPr>
          <w:rFonts w:ascii="华文楷体" w:eastAsia="华文楷体" w:hAnsi="华文楷体"/>
          <w:sz w:val="24"/>
          <w:szCs w:val="24"/>
        </w:rPr>
      </w:pPr>
    </w:p>
    <w:p w:rsidR="00FC138B" w:rsidRPr="00E96DC8" w:rsidRDefault="00F50CF0" w:rsidP="00FC138B">
      <w:pPr>
        <w:rPr>
          <w:rFonts w:ascii="华文楷体" w:eastAsia="华文楷体" w:hAnsi="华文楷体"/>
          <w:sz w:val="24"/>
          <w:szCs w:val="24"/>
        </w:rPr>
      </w:pPr>
      <w:r w:rsidRPr="00E96DC8">
        <w:rPr>
          <w:rFonts w:ascii="华文楷体" w:eastAsia="华文楷体" w:hAnsi="华文楷体"/>
          <w:noProof/>
        </w:rPr>
        <w:drawing>
          <wp:anchor distT="0" distB="0" distL="114300" distR="114300" simplePos="0" relativeHeight="251661312" behindDoc="0" locked="0" layoutInCell="1" allowOverlap="1" wp14:anchorId="41BC1FB2" wp14:editId="6918D916">
            <wp:simplePos x="0" y="0"/>
            <wp:positionH relativeFrom="column">
              <wp:posOffset>428625</wp:posOffset>
            </wp:positionH>
            <wp:positionV relativeFrom="paragraph">
              <wp:posOffset>83821</wp:posOffset>
            </wp:positionV>
            <wp:extent cx="4267200" cy="30480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67200" cy="3048000"/>
                    </a:xfrm>
                    <a:prstGeom prst="rect">
                      <a:avLst/>
                    </a:prstGeom>
                  </pic:spPr>
                </pic:pic>
              </a:graphicData>
            </a:graphic>
            <wp14:sizeRelH relativeFrom="page">
              <wp14:pctWidth>0</wp14:pctWidth>
            </wp14:sizeRelH>
            <wp14:sizeRelV relativeFrom="page">
              <wp14:pctHeight>0</wp14:pctHeight>
            </wp14:sizeRelV>
          </wp:anchor>
        </w:drawing>
      </w:r>
    </w:p>
    <w:p w:rsidR="00FC138B" w:rsidRPr="00E96DC8" w:rsidRDefault="00FC138B" w:rsidP="00FC138B">
      <w:pPr>
        <w:rPr>
          <w:rFonts w:ascii="华文楷体" w:eastAsia="华文楷体" w:hAnsi="华文楷体"/>
          <w:sz w:val="24"/>
          <w:szCs w:val="24"/>
        </w:rPr>
      </w:pPr>
    </w:p>
    <w:p w:rsidR="00FC138B" w:rsidRPr="00E96DC8" w:rsidRDefault="00FC138B" w:rsidP="00FC138B">
      <w:pPr>
        <w:rPr>
          <w:rFonts w:ascii="华文楷体" w:eastAsia="华文楷体" w:hAnsi="华文楷体"/>
          <w:sz w:val="24"/>
          <w:szCs w:val="24"/>
        </w:rPr>
      </w:pPr>
    </w:p>
    <w:p w:rsidR="00FC138B" w:rsidRPr="00E96DC8" w:rsidRDefault="00FC138B" w:rsidP="00FC138B">
      <w:pPr>
        <w:rPr>
          <w:rFonts w:ascii="华文楷体" w:eastAsia="华文楷体" w:hAnsi="华文楷体"/>
          <w:sz w:val="24"/>
          <w:szCs w:val="24"/>
        </w:rPr>
      </w:pPr>
    </w:p>
    <w:p w:rsidR="00FC138B" w:rsidRPr="00E96DC8" w:rsidRDefault="00FC138B" w:rsidP="00FC138B">
      <w:pPr>
        <w:rPr>
          <w:rFonts w:ascii="华文楷体" w:eastAsia="华文楷体" w:hAnsi="华文楷体"/>
          <w:sz w:val="24"/>
          <w:szCs w:val="24"/>
        </w:rPr>
      </w:pPr>
    </w:p>
    <w:p w:rsidR="00FC138B" w:rsidRPr="00E96DC8" w:rsidRDefault="00FC138B" w:rsidP="00FC138B">
      <w:pPr>
        <w:rPr>
          <w:rFonts w:ascii="华文楷体" w:eastAsia="华文楷体" w:hAnsi="华文楷体"/>
          <w:sz w:val="24"/>
          <w:szCs w:val="24"/>
        </w:rPr>
      </w:pPr>
    </w:p>
    <w:p w:rsidR="00FC138B" w:rsidRPr="00E96DC8" w:rsidRDefault="00FC138B" w:rsidP="00FC138B">
      <w:pPr>
        <w:rPr>
          <w:rFonts w:ascii="华文楷体" w:eastAsia="华文楷体" w:hAnsi="华文楷体"/>
          <w:sz w:val="24"/>
          <w:szCs w:val="24"/>
        </w:rPr>
      </w:pPr>
    </w:p>
    <w:p w:rsidR="00FC138B" w:rsidRPr="00E96DC8" w:rsidRDefault="00FC138B" w:rsidP="00FC138B">
      <w:pPr>
        <w:rPr>
          <w:rFonts w:ascii="华文楷体" w:eastAsia="华文楷体" w:hAnsi="华文楷体"/>
          <w:sz w:val="24"/>
          <w:szCs w:val="24"/>
        </w:rPr>
      </w:pPr>
    </w:p>
    <w:p w:rsidR="00FC138B" w:rsidRPr="00E96DC8" w:rsidRDefault="00CE4CE9" w:rsidP="006029F5">
      <w:pPr>
        <w:spacing w:line="0" w:lineRule="atLeast"/>
        <w:rPr>
          <w:rFonts w:ascii="华文楷体" w:eastAsia="华文楷体" w:hAnsi="华文楷体"/>
          <w:sz w:val="24"/>
          <w:szCs w:val="24"/>
        </w:rPr>
      </w:pPr>
      <w:r w:rsidRPr="00E96DC8">
        <w:rPr>
          <w:rFonts w:ascii="华文楷体" w:eastAsia="华文楷体" w:hAnsi="华文楷体" w:hint="eastAsia"/>
          <w:sz w:val="24"/>
          <w:szCs w:val="24"/>
        </w:rPr>
        <w:t>按系统要求完成“初读─细读─复读”所有环节，再点选进入“读后随笔”，由系统在已阅读的文段里任意显示的篇目，进行在线读后随笔写作，直至完成。</w:t>
      </w:r>
    </w:p>
    <w:p w:rsidR="00F50CF0" w:rsidRPr="00E96DC8" w:rsidRDefault="008E3D17" w:rsidP="00F50CF0">
      <w:pPr>
        <w:rPr>
          <w:rFonts w:ascii="华文楷体" w:eastAsia="华文楷体" w:hAnsi="华文楷体"/>
          <w:lang w:eastAsia="zh-TW"/>
        </w:rPr>
      </w:pPr>
      <w:r>
        <w:rPr>
          <w:rFonts w:ascii="华文楷体" w:eastAsia="华文楷体" w:hAnsi="华文楷体" w:cs="宋体" w:hint="eastAsia"/>
          <w:noProof/>
          <w:color w:val="000000"/>
          <w:sz w:val="22"/>
        </w:rPr>
        <w:drawing>
          <wp:anchor distT="0" distB="0" distL="114300" distR="114300" simplePos="0" relativeHeight="251664384" behindDoc="0" locked="0" layoutInCell="1" allowOverlap="1" wp14:anchorId="106A1D60" wp14:editId="51F594A3">
            <wp:simplePos x="0" y="0"/>
            <wp:positionH relativeFrom="column">
              <wp:posOffset>3613785</wp:posOffset>
            </wp:positionH>
            <wp:positionV relativeFrom="paragraph">
              <wp:posOffset>114935</wp:posOffset>
            </wp:positionV>
            <wp:extent cx="1648460" cy="1648460"/>
            <wp:effectExtent l="0" t="0" r="8890" b="0"/>
            <wp:wrapNone/>
            <wp:docPr id="7" name="图片 2" descr="电子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电子章"/>
                    <pic:cNvPicPr>
                      <a:picLocks noChangeAspect="1"/>
                    </pic:cNvPicPr>
                  </pic:nvPicPr>
                  <pic:blipFill>
                    <a:blip r:embed="rId14"/>
                    <a:stretch>
                      <a:fillRect/>
                    </a:stretch>
                  </pic:blipFill>
                  <pic:spPr>
                    <a:xfrm>
                      <a:off x="0" y="0"/>
                      <a:ext cx="1648460" cy="1648460"/>
                    </a:xfrm>
                    <a:prstGeom prst="rect">
                      <a:avLst/>
                    </a:prstGeom>
                    <a:noFill/>
                    <a:ln w="9525">
                      <a:noFill/>
                    </a:ln>
                  </pic:spPr>
                </pic:pic>
              </a:graphicData>
            </a:graphic>
          </wp:anchor>
        </w:drawing>
      </w:r>
      <w:r w:rsidR="00CE4CE9" w:rsidRPr="00E96DC8">
        <w:rPr>
          <w:rFonts w:ascii="华文楷体" w:eastAsia="华文楷体" w:hAnsi="华文楷体" w:hint="eastAsia"/>
        </w:rPr>
        <w:t>以上各项，如有查询，请联系林小</w:t>
      </w:r>
      <w:r w:rsidR="00CE4CE9">
        <w:rPr>
          <w:rFonts w:ascii="华文楷体" w:eastAsia="华文楷体" w:hAnsi="华文楷体" w:hint="eastAsia"/>
        </w:rPr>
        <w:t>苹</w:t>
      </w:r>
      <w:r w:rsidR="00CE4CE9" w:rsidRPr="00E96DC8">
        <w:rPr>
          <w:rFonts w:ascii="华文楷体" w:eastAsia="华文楷体" w:hAnsi="华文楷体" w:hint="eastAsia"/>
        </w:rPr>
        <w:t>总干事。手机</w:t>
      </w:r>
      <w:r w:rsidR="00CE4CE9" w:rsidRPr="00E96DC8">
        <w:rPr>
          <w:rFonts w:ascii="华文楷体" w:eastAsia="华文楷体" w:hAnsi="华文楷体"/>
        </w:rPr>
        <w:t>852</w:t>
      </w:r>
      <w:r w:rsidR="00CE4CE9" w:rsidRPr="00E96DC8">
        <w:rPr>
          <w:rFonts w:ascii="华文楷体" w:eastAsia="华文楷体" w:hAnsi="华文楷体" w:hint="eastAsia"/>
        </w:rPr>
        <w:t>－</w:t>
      </w:r>
      <w:r w:rsidR="00CE4CE9" w:rsidRPr="00E96DC8">
        <w:rPr>
          <w:rFonts w:ascii="华文楷体" w:eastAsia="华文楷体" w:hAnsi="华文楷体"/>
        </w:rPr>
        <w:t>98138969/13809233186</w:t>
      </w:r>
    </w:p>
    <w:p w:rsidR="00F50CF0" w:rsidRPr="00E96DC8" w:rsidRDefault="00CE4CE9" w:rsidP="00F50CF0">
      <w:pPr>
        <w:rPr>
          <w:rFonts w:ascii="华文楷体" w:eastAsia="华文楷体" w:hAnsi="华文楷体"/>
          <w:lang w:eastAsia="zh-TW"/>
        </w:rPr>
      </w:pPr>
      <w:r w:rsidRPr="00E96DC8">
        <w:rPr>
          <w:rFonts w:ascii="华文楷体" w:eastAsia="华文楷体" w:hAnsi="华文楷体" w:hint="eastAsia"/>
        </w:rPr>
        <w:t>报名表下载处：</w:t>
      </w:r>
    </w:p>
    <w:p w:rsidR="00F50CF0" w:rsidRDefault="00CE4CE9" w:rsidP="00F50CF0">
      <w:pPr>
        <w:rPr>
          <w:rFonts w:ascii="华文楷体" w:eastAsia="华文楷体" w:hAnsi="华文楷体"/>
          <w:lang w:eastAsia="zh-TW"/>
        </w:rPr>
      </w:pPr>
      <w:r w:rsidRPr="00E96DC8">
        <w:rPr>
          <w:rFonts w:ascii="华文楷体" w:eastAsia="华文楷体" w:hAnsi="华文楷体"/>
        </w:rPr>
        <w:t xml:space="preserve">           </w:t>
      </w:r>
      <w:r w:rsidRPr="00E96DC8">
        <w:rPr>
          <w:rFonts w:ascii="华文楷体" w:eastAsia="华文楷体" w:hAnsi="华文楷体" w:hint="eastAsia"/>
        </w:rPr>
        <w:t>合作举办：在线和移动创新学习纵横数码应用研究国际联席专家委员会</w:t>
      </w:r>
    </w:p>
    <w:p w:rsidR="00CA1B05" w:rsidRPr="00E96DC8" w:rsidRDefault="00CA1B05" w:rsidP="00F50CF0">
      <w:pPr>
        <w:rPr>
          <w:rFonts w:ascii="华文楷体" w:eastAsia="华文楷体" w:hAnsi="华文楷体"/>
        </w:rPr>
      </w:pPr>
      <w:r>
        <w:rPr>
          <w:rFonts w:ascii="华文楷体" w:eastAsia="华文楷体" w:hAnsi="华文楷体" w:hint="eastAsia"/>
        </w:rPr>
        <w:t xml:space="preserve">                     </w:t>
      </w:r>
      <w:r w:rsidRPr="00E96DC8">
        <w:rPr>
          <w:rFonts w:ascii="华文楷体" w:eastAsia="华文楷体" w:hAnsi="华文楷体" w:hint="eastAsia"/>
        </w:rPr>
        <w:t>香港</w:t>
      </w:r>
      <w:r>
        <w:rPr>
          <w:rFonts w:ascii="华文楷体" w:eastAsia="华文楷体" w:hAnsi="华文楷体" w:hint="eastAsia"/>
        </w:rPr>
        <w:t>电脑</w:t>
      </w:r>
      <w:r w:rsidRPr="00E96DC8">
        <w:rPr>
          <w:rFonts w:ascii="华文楷体" w:eastAsia="华文楷体" w:hAnsi="华文楷体" w:hint="eastAsia"/>
        </w:rPr>
        <w:t>教育学会</w:t>
      </w:r>
    </w:p>
    <w:p w:rsidR="00F22F9A" w:rsidRDefault="00CE4CE9" w:rsidP="00F50CF0">
      <w:pPr>
        <w:rPr>
          <w:rFonts w:ascii="华文楷体" w:eastAsia="华文楷体" w:hAnsi="华文楷体"/>
        </w:rPr>
      </w:pPr>
      <w:r w:rsidRPr="00E96DC8">
        <w:rPr>
          <w:rFonts w:ascii="华文楷体" w:eastAsia="华文楷体" w:hAnsi="华文楷体"/>
        </w:rPr>
        <w:t xml:space="preserve">           </w:t>
      </w:r>
      <w:r w:rsidRPr="00E96DC8">
        <w:rPr>
          <w:rFonts w:ascii="华文楷体" w:eastAsia="华文楷体" w:hAnsi="华文楷体" w:hint="eastAsia"/>
        </w:rPr>
        <w:t>支持机构：香港新界校长会</w:t>
      </w:r>
    </w:p>
    <w:p w:rsidR="00913FF6" w:rsidRPr="00913FF6" w:rsidRDefault="00CE4CE9" w:rsidP="00F50CF0">
      <w:pPr>
        <w:rPr>
          <w:rFonts w:ascii="华文楷体" w:eastAsia="华文楷体" w:hAnsi="华文楷体"/>
        </w:rPr>
      </w:pPr>
      <w:r>
        <w:rPr>
          <w:rFonts w:ascii="华文楷体" w:eastAsia="华文楷体" w:hAnsi="华文楷体"/>
        </w:rPr>
        <w:t xml:space="preserve">                     </w:t>
      </w:r>
      <w:r w:rsidRPr="00913FF6">
        <w:rPr>
          <w:rFonts w:ascii="华文楷体" w:eastAsia="华文楷体" w:hAnsi="华文楷体" w:hint="eastAsia"/>
        </w:rPr>
        <w:t>香港历史及文化教育协会</w:t>
      </w:r>
    </w:p>
    <w:p w:rsidR="00FC138B" w:rsidRDefault="00CE4CE9" w:rsidP="00FC138B">
      <w:pPr>
        <w:rPr>
          <w:rFonts w:ascii="华文楷体" w:eastAsia="华文楷体" w:hAnsi="华文楷体"/>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6DC8">
        <w:rPr>
          <w:rFonts w:ascii="华文楷体" w:eastAsia="华文楷体" w:hAnsi="华文楷体"/>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2018</w:t>
      </w:r>
      <w:r w:rsidRPr="00E96DC8">
        <w:rPr>
          <w:rFonts w:ascii="华文楷体" w:eastAsia="华文楷体" w:hAnsi="华文楷体" w:hint="eastAsia"/>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年</w:t>
      </w:r>
      <w:r>
        <w:rPr>
          <w:rFonts w:ascii="华文楷体" w:eastAsia="华文楷体" w:hAnsi="华文楷体"/>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E96DC8">
        <w:rPr>
          <w:rFonts w:ascii="华文楷体" w:eastAsia="华文楷体" w:hAnsi="华文楷体" w:hint="eastAsia"/>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月</w:t>
      </w:r>
      <w:r>
        <w:rPr>
          <w:rFonts w:ascii="华文楷体" w:eastAsia="华文楷体" w:hAnsi="华文楷体"/>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23</w:t>
      </w:r>
    </w:p>
    <w:p w:rsidR="006F5993" w:rsidRDefault="006F5993" w:rsidP="00FC138B">
      <w:pPr>
        <w:rPr>
          <w:rFonts w:ascii="华文楷体" w:eastAsia="PMingLiU" w:hAnsi="华文楷体"/>
          <w:lang w:eastAsia="zh-TW"/>
        </w:rPr>
      </w:pPr>
    </w:p>
    <w:p w:rsidR="006F5993" w:rsidRDefault="006F5993" w:rsidP="00FC138B">
      <w:pPr>
        <w:rPr>
          <w:rFonts w:ascii="华文楷体" w:eastAsia="PMingLiU" w:hAnsi="华文楷体"/>
          <w:lang w:eastAsia="zh-TW"/>
        </w:rPr>
      </w:pPr>
      <w:r>
        <w:rPr>
          <w:rFonts w:asciiTheme="minorEastAsia" w:hAnsiTheme="minorEastAsia" w:hint="eastAsia"/>
          <w:lang w:eastAsia="zh-TW"/>
        </w:rPr>
        <w:lastRenderedPageBreak/>
        <w:t>更多资料：</w:t>
      </w:r>
    </w:p>
    <w:p w:rsidR="006F5993" w:rsidRPr="006F5993" w:rsidRDefault="006F5993" w:rsidP="00FC138B">
      <w:pPr>
        <w:rPr>
          <w:rFonts w:ascii="华文楷体" w:eastAsia="PMingLiU" w:hAnsi="华文楷体"/>
          <w:lang w:eastAsia="zh-TW"/>
        </w:rPr>
      </w:pPr>
      <w:r>
        <w:rPr>
          <w:rFonts w:asciiTheme="minorEastAsia" w:hAnsiTheme="minorEastAsia" w:hint="eastAsia"/>
          <w:lang w:eastAsia="zh-TW"/>
        </w:rPr>
        <w:t>活动网站入口：</w:t>
      </w:r>
      <w:r w:rsidRPr="006F5993">
        <w:rPr>
          <w:rFonts w:ascii="华文楷体" w:eastAsia="PMingLiU" w:hAnsi="华文楷体"/>
          <w:lang w:eastAsia="zh-TW"/>
        </w:rPr>
        <w:t>http://m.chxckc.com/math/login.action</w:t>
      </w:r>
    </w:p>
    <w:sectPr w:rsidR="006F5993" w:rsidRPr="006F59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04B" w:rsidRDefault="0058704B" w:rsidP="009F0F4A">
      <w:r>
        <w:separator/>
      </w:r>
    </w:p>
  </w:endnote>
  <w:endnote w:type="continuationSeparator" w:id="0">
    <w:p w:rsidR="0058704B" w:rsidRDefault="0058704B" w:rsidP="009F0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04B" w:rsidRDefault="0058704B" w:rsidP="009F0F4A">
      <w:r>
        <w:separator/>
      </w:r>
    </w:p>
  </w:footnote>
  <w:footnote w:type="continuationSeparator" w:id="0">
    <w:p w:rsidR="0058704B" w:rsidRDefault="0058704B" w:rsidP="009F0F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38C2"/>
    <w:rsid w:val="00001B59"/>
    <w:rsid w:val="00047554"/>
    <w:rsid w:val="000538C2"/>
    <w:rsid w:val="00065BD0"/>
    <w:rsid w:val="0008615D"/>
    <w:rsid w:val="000F182B"/>
    <w:rsid w:val="00141700"/>
    <w:rsid w:val="001573CA"/>
    <w:rsid w:val="00174890"/>
    <w:rsid w:val="001E6703"/>
    <w:rsid w:val="002103F8"/>
    <w:rsid w:val="0023575D"/>
    <w:rsid w:val="00255259"/>
    <w:rsid w:val="002620FA"/>
    <w:rsid w:val="00266244"/>
    <w:rsid w:val="002A459C"/>
    <w:rsid w:val="002C32FD"/>
    <w:rsid w:val="002E6F9F"/>
    <w:rsid w:val="00333F8C"/>
    <w:rsid w:val="00344E4E"/>
    <w:rsid w:val="00380AAE"/>
    <w:rsid w:val="003D043A"/>
    <w:rsid w:val="003E16D2"/>
    <w:rsid w:val="0043628A"/>
    <w:rsid w:val="0044744A"/>
    <w:rsid w:val="004C6804"/>
    <w:rsid w:val="0058704B"/>
    <w:rsid w:val="00594CE5"/>
    <w:rsid w:val="005C6A46"/>
    <w:rsid w:val="005E38A7"/>
    <w:rsid w:val="005F4A34"/>
    <w:rsid w:val="006029F5"/>
    <w:rsid w:val="006037D0"/>
    <w:rsid w:val="006211F6"/>
    <w:rsid w:val="006D63A2"/>
    <w:rsid w:val="006F5993"/>
    <w:rsid w:val="007655FF"/>
    <w:rsid w:val="00784907"/>
    <w:rsid w:val="00784E03"/>
    <w:rsid w:val="00820125"/>
    <w:rsid w:val="008C5E53"/>
    <w:rsid w:val="008E3D17"/>
    <w:rsid w:val="00913FF6"/>
    <w:rsid w:val="009868E9"/>
    <w:rsid w:val="009B11EE"/>
    <w:rsid w:val="009B75CB"/>
    <w:rsid w:val="009D1317"/>
    <w:rsid w:val="009D5F6E"/>
    <w:rsid w:val="009F0F4A"/>
    <w:rsid w:val="00A56F0A"/>
    <w:rsid w:val="00A97382"/>
    <w:rsid w:val="00AF0C5A"/>
    <w:rsid w:val="00B20F1B"/>
    <w:rsid w:val="00B45BEA"/>
    <w:rsid w:val="00B4614D"/>
    <w:rsid w:val="00B61DD7"/>
    <w:rsid w:val="00B86804"/>
    <w:rsid w:val="00BA5D21"/>
    <w:rsid w:val="00BD108A"/>
    <w:rsid w:val="00BF0960"/>
    <w:rsid w:val="00C2291E"/>
    <w:rsid w:val="00C9286D"/>
    <w:rsid w:val="00CA1B05"/>
    <w:rsid w:val="00CB7B36"/>
    <w:rsid w:val="00CD3929"/>
    <w:rsid w:val="00CE4CE9"/>
    <w:rsid w:val="00CE5FDB"/>
    <w:rsid w:val="00CF7C47"/>
    <w:rsid w:val="00D64B7B"/>
    <w:rsid w:val="00DC59AF"/>
    <w:rsid w:val="00E95D29"/>
    <w:rsid w:val="00E96DC8"/>
    <w:rsid w:val="00ED3EAC"/>
    <w:rsid w:val="00EE52DF"/>
    <w:rsid w:val="00F01D47"/>
    <w:rsid w:val="00F22F9A"/>
    <w:rsid w:val="00F50CF0"/>
    <w:rsid w:val="00F73448"/>
    <w:rsid w:val="00FC138B"/>
    <w:rsid w:val="00FD0D9A"/>
    <w:rsid w:val="00FE2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F4DAA"/>
  <w15:docId w15:val="{5A9EC4DF-8B58-4097-82C2-9BA6B4545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0F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0F4A"/>
    <w:rPr>
      <w:sz w:val="18"/>
      <w:szCs w:val="18"/>
    </w:rPr>
  </w:style>
  <w:style w:type="paragraph" w:styleId="a5">
    <w:name w:val="footer"/>
    <w:basedOn w:val="a"/>
    <w:link w:val="a6"/>
    <w:uiPriority w:val="99"/>
    <w:unhideWhenUsed/>
    <w:rsid w:val="009F0F4A"/>
    <w:pPr>
      <w:tabs>
        <w:tab w:val="center" w:pos="4153"/>
        <w:tab w:val="right" w:pos="8306"/>
      </w:tabs>
      <w:snapToGrid w:val="0"/>
      <w:jc w:val="left"/>
    </w:pPr>
    <w:rPr>
      <w:sz w:val="18"/>
      <w:szCs w:val="18"/>
    </w:rPr>
  </w:style>
  <w:style w:type="character" w:customStyle="1" w:styleId="a6">
    <w:name w:val="页脚 字符"/>
    <w:basedOn w:val="a0"/>
    <w:link w:val="a5"/>
    <w:uiPriority w:val="99"/>
    <w:rsid w:val="009F0F4A"/>
    <w:rPr>
      <w:sz w:val="18"/>
      <w:szCs w:val="18"/>
    </w:rPr>
  </w:style>
  <w:style w:type="character" w:styleId="a7">
    <w:name w:val="Hyperlink"/>
    <w:basedOn w:val="a0"/>
    <w:uiPriority w:val="99"/>
    <w:unhideWhenUsed/>
    <w:rsid w:val="00ED3EAC"/>
    <w:rPr>
      <w:color w:val="0000FF" w:themeColor="hyperlink"/>
      <w:u w:val="single"/>
    </w:rPr>
  </w:style>
  <w:style w:type="paragraph" w:styleId="a8">
    <w:name w:val="List Paragraph"/>
    <w:basedOn w:val="a"/>
    <w:uiPriority w:val="34"/>
    <w:qFormat/>
    <w:rsid w:val="004C6804"/>
    <w:pPr>
      <w:ind w:firstLineChars="200" w:firstLine="420"/>
    </w:pPr>
  </w:style>
  <w:style w:type="paragraph" w:styleId="a9">
    <w:name w:val="Balloon Text"/>
    <w:basedOn w:val="a"/>
    <w:link w:val="aa"/>
    <w:uiPriority w:val="99"/>
    <w:semiHidden/>
    <w:unhideWhenUsed/>
    <w:rsid w:val="004C6804"/>
    <w:rPr>
      <w:sz w:val="18"/>
      <w:szCs w:val="18"/>
    </w:rPr>
  </w:style>
  <w:style w:type="character" w:customStyle="1" w:styleId="aa">
    <w:name w:val="批注框文本 字符"/>
    <w:basedOn w:val="a0"/>
    <w:link w:val="a9"/>
    <w:uiPriority w:val="99"/>
    <w:semiHidden/>
    <w:rsid w:val="004C6804"/>
    <w:rPr>
      <w:sz w:val="18"/>
      <w:szCs w:val="18"/>
    </w:rPr>
  </w:style>
  <w:style w:type="paragraph" w:styleId="ab">
    <w:name w:val="Date"/>
    <w:basedOn w:val="a"/>
    <w:next w:val="a"/>
    <w:link w:val="ac"/>
    <w:uiPriority w:val="99"/>
    <w:semiHidden/>
    <w:unhideWhenUsed/>
    <w:rsid w:val="006F5993"/>
    <w:pPr>
      <w:ind w:leftChars="2500" w:left="100"/>
    </w:pPr>
  </w:style>
  <w:style w:type="character" w:customStyle="1" w:styleId="ac">
    <w:name w:val="日期 字符"/>
    <w:basedOn w:val="a0"/>
    <w:link w:val="ab"/>
    <w:uiPriority w:val="99"/>
    <w:semiHidden/>
    <w:rsid w:val="006F5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zhzyk.cn/%20&#25110;%20%20www.chxckc.co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chxckc.co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386</Words>
  <Characters>2201</Characters>
  <Application>Microsoft Office Word</Application>
  <DocSecurity>0</DocSecurity>
  <Lines>18</Lines>
  <Paragraphs>5</Paragraphs>
  <ScaleCrop>false</ScaleCrop>
  <Company>Hewlett-Packard Company</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科技发展中心</cp:lastModifiedBy>
  <cp:revision>13</cp:revision>
  <cp:lastPrinted>2018-03-09T03:10:00Z</cp:lastPrinted>
  <dcterms:created xsi:type="dcterms:W3CDTF">2018-02-25T14:24:00Z</dcterms:created>
  <dcterms:modified xsi:type="dcterms:W3CDTF">2018-03-15T01:57:00Z</dcterms:modified>
</cp:coreProperties>
</file>